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375.0" w:type="dxa"/>
        <w:jc w:val="left"/>
        <w:tblInd w:w="0.0" w:type="pct"/>
        <w:tblLayout w:type="fixed"/>
        <w:tblLook w:val="0000"/>
      </w:tblPr>
      <w:tblGrid>
        <w:gridCol w:w="2790"/>
        <w:gridCol w:w="44"/>
        <w:gridCol w:w="7541"/>
        <w:tblGridChange w:id="0">
          <w:tblGrid>
            <w:gridCol w:w="2790"/>
            <w:gridCol w:w="44"/>
            <w:gridCol w:w="7541"/>
          </w:tblGrid>
        </w:tblGridChange>
      </w:tblGrid>
      <w:tr>
        <w:trPr>
          <w:cantSplit w:val="0"/>
          <w:trHeight w:val="340" w:hRule="atLeast"/>
          <w:tblHeader w:val="0"/>
        </w:trPr>
        <w:tc>
          <w:tcPr>
            <w:gridSpan w:val="2"/>
            <w:shd w:fill="auto" w:val="clear"/>
            <w:vAlign w:val="cente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TE DHENAT PERSONALE</w:t>
            </w:r>
            <w:r w:rsidDel="00000000" w:rsidR="00000000" w:rsidRPr="00000000">
              <w:rPr>
                <w:rtl w:val="0"/>
              </w:rPr>
            </w:r>
          </w:p>
        </w:tc>
        <w:tc>
          <w:tcPr>
            <w:shd w:fill="auto" w:val="clear"/>
            <w:vAlign w:val="cente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26"/>
                <w:szCs w:val="26"/>
                <w:u w:val="none"/>
                <w:shd w:fill="auto" w:val="clear"/>
                <w:vertAlign w:val="baseline"/>
              </w:rPr>
            </w:pPr>
            <w:r w:rsidDel="00000000" w:rsidR="00000000" w:rsidRPr="00000000">
              <w:rPr>
                <w:rFonts w:ascii="Arial" w:cs="Arial" w:eastAsia="Arial" w:hAnsi="Arial"/>
                <w:b w:val="0"/>
                <w:i w:val="0"/>
                <w:smallCaps w:val="0"/>
                <w:strike w:val="0"/>
                <w:color w:val="3f3a38"/>
                <w:sz w:val="26"/>
                <w:szCs w:val="26"/>
                <w:u w:val="none"/>
                <w:shd w:fill="auto" w:val="clear"/>
                <w:vertAlign w:val="baseline"/>
                <w:rtl w:val="0"/>
              </w:rPr>
              <w:t xml:space="preserve">Valmire Gashi</w:t>
            </w:r>
          </w:p>
        </w:tc>
      </w:tr>
      <w:tr>
        <w:trPr>
          <w:cantSplit w:val="0"/>
          <w:trHeight w:val="381" w:hRule="atLeast"/>
          <w:tblHeader w:val="0"/>
        </w:trPr>
        <w:tc>
          <w:tcPr>
            <w:gridSpan w:val="3"/>
            <w:shd w:fill="auto"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0000"/>
                <w:sz w:val="16"/>
                <w:szCs w:val="16"/>
                <w:u w:val="none"/>
                <w:shd w:fill="auto" w:val="clear"/>
                <w:vertAlign w:val="baseline"/>
              </w:rPr>
            </w:pPr>
            <w:r w:rsidDel="00000000" w:rsidR="00000000" w:rsidRPr="00000000">
              <w:rPr>
                <w:rtl w:val="0"/>
              </w:rPr>
            </w:r>
          </w:p>
        </w:tc>
      </w:tr>
      <w:tr>
        <w:trPr>
          <w:cantSplit w:val="0"/>
          <w:trHeight w:val="340" w:hRule="atLeast"/>
          <w:tblHeader w:val="0"/>
        </w:trPr>
        <w:tc>
          <w:tcPr>
            <w:vMerge w:val="restart"/>
            <w:shd w:fill="auto"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1"/>
                <w:strike w:val="0"/>
                <w:color w:val="0e4194"/>
                <w:sz w:val="18"/>
                <w:szCs w:val="18"/>
                <w:u w:val="none"/>
                <w:shd w:fill="auto" w:val="clear"/>
                <w:vertAlign w:val="baseline"/>
              </w:rPr>
              <w:drawing>
                <wp:inline distB="0" distT="0" distL="0" distR="0">
                  <wp:extent cx="1506220" cy="1506220"/>
                  <wp:effectExtent b="0" l="0" r="0" t="0"/>
                  <wp:docPr descr="10987389_789331711120146_2116232229612469967_n" id="14" name="image2.jpg"/>
                  <a:graphic>
                    <a:graphicData uri="http://schemas.openxmlformats.org/drawingml/2006/picture">
                      <pic:pic>
                        <pic:nvPicPr>
                          <pic:cNvPr descr="10987389_789331711120146_2116232229612469967_n" id="0" name="image2.jpg"/>
                          <pic:cNvPicPr preferRelativeResize="0"/>
                        </pic:nvPicPr>
                        <pic:blipFill>
                          <a:blip r:embed="rId7"/>
                          <a:srcRect b="0" l="0" r="0" t="0"/>
                          <a:stretch>
                            <a:fillRect/>
                          </a:stretch>
                        </pic:blipFill>
                        <pic:spPr>
                          <a:xfrm>
                            <a:off x="0" y="0"/>
                            <a:ext cx="1506220" cy="1506220"/>
                          </a:xfrm>
                          <a:prstGeom prst="rect"/>
                          <a:ln/>
                        </pic:spPr>
                      </pic:pic>
                    </a:graphicData>
                  </a:graphic>
                </wp:inline>
              </w:drawing>
            </w:r>
            <w:r w:rsidDel="00000000" w:rsidR="00000000" w:rsidRPr="00000000">
              <w:rPr>
                <w:rFonts w:ascii="Arial" w:cs="Arial" w:eastAsia="Arial" w:hAnsi="Arial"/>
                <w:b w:val="0"/>
                <w:i w:val="0"/>
                <w:smallCaps w:val="1"/>
                <w:strike w:val="0"/>
                <w:color w:val="0e4194"/>
                <w:sz w:val="18"/>
                <w:szCs w:val="18"/>
                <w:u w:val="none"/>
                <w:shd w:fill="auto" w:val="clear"/>
                <w:vertAlign w:val="baseline"/>
                <w:rtl w:val="0"/>
              </w:rPr>
              <w:t xml:space="preserve"> </w:t>
            </w:r>
          </w:p>
        </w:tc>
        <w:tc>
          <w:tcPr>
            <w:gridSpan w:val="2"/>
            <w:shd w:fill="auto"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 Fsh. Drenoc, Prishtine, 10000, Kosove </w:t>
            </w:r>
            <w:r w:rsidDel="00000000" w:rsidR="00000000" w:rsidRPr="00000000">
              <w:drawing>
                <wp:anchor allowOverlap="1" behindDoc="0" distB="0" distT="0" distL="0" distR="71755" hidden="0" layoutInCell="1" locked="0" relativeHeight="0" simplePos="0">
                  <wp:simplePos x="0" y="0"/>
                  <wp:positionH relativeFrom="column">
                    <wp:posOffset>0</wp:posOffset>
                  </wp:positionH>
                  <wp:positionV relativeFrom="paragraph">
                    <wp:posOffset>0</wp:posOffset>
                  </wp:positionV>
                  <wp:extent cx="123825" cy="143510"/>
                  <wp:effectExtent b="0" l="0" r="0" t="0"/>
                  <wp:wrapSquare wrapText="bothSides" distB="0" distT="0" distL="0" distR="71755"/>
                  <wp:docPr id="20"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123825" cy="143510"/>
                          </a:xfrm>
                          <a:prstGeom prst="rect"/>
                          <a:ln/>
                        </pic:spPr>
                      </pic:pic>
                    </a:graphicData>
                  </a:graphic>
                </wp:anchor>
              </w:drawing>
            </w:r>
          </w:p>
        </w:tc>
      </w:tr>
      <w:tr>
        <w:trPr>
          <w:cantSplit w:val="0"/>
          <w:trHeight w:val="340" w:hRule="atLeast"/>
          <w:tblHeader w:val="0"/>
        </w:trPr>
        <w:tc>
          <w:tcPr>
            <w:vMerge w:val="continue"/>
            <w:shd w:fill="auto"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8218"/>
              </w:tabs>
              <w:spacing w:after="0" w:before="0"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 +38349660224       </w:t>
            </w:r>
            <w:r w:rsidDel="00000000" w:rsidR="00000000" w:rsidRPr="00000000">
              <w:drawing>
                <wp:anchor allowOverlap="1" behindDoc="0" distB="0" distT="0" distL="0" distR="71755" hidden="0" layoutInCell="1" locked="0" relativeHeight="0" simplePos="0">
                  <wp:simplePos x="0" y="0"/>
                  <wp:positionH relativeFrom="column">
                    <wp:posOffset>0</wp:posOffset>
                  </wp:positionH>
                  <wp:positionV relativeFrom="paragraph">
                    <wp:posOffset>0</wp:posOffset>
                  </wp:positionV>
                  <wp:extent cx="125730" cy="128905"/>
                  <wp:effectExtent b="0" l="0" r="0" t="0"/>
                  <wp:wrapSquare wrapText="bothSides" distB="0" distT="0" distL="0" distR="71755"/>
                  <wp:docPr id="15"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25730" cy="128905"/>
                          </a:xfrm>
                          <a:prstGeom prst="rect"/>
                          <a:ln/>
                        </pic:spPr>
                      </pic:pic>
                    </a:graphicData>
                  </a:graphic>
                </wp:anchor>
              </w:drawing>
            </w:r>
          </w:p>
        </w:tc>
      </w:tr>
      <w:tr>
        <w:trPr>
          <w:cantSplit w:val="0"/>
          <w:trHeight w:val="340" w:hRule="atLeast"/>
          <w:tblHeader w:val="0"/>
        </w:trPr>
        <w:tc>
          <w:tcPr>
            <w:vMerge w:val="continue"/>
            <w:shd w:fill="auto"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gridSpan w:val="2"/>
            <w:shd w:fill="auto" w:val="cle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3f3a38"/>
                <w:sz w:val="18"/>
                <w:szCs w:val="18"/>
                <w:u w:val="single"/>
                <w:shd w:fill="auto" w:val="clear"/>
                <w:vertAlign w:val="baseline"/>
                <w:rtl w:val="0"/>
              </w:rPr>
              <w:t xml:space="preserve">Valmire.ga@gmail.com</w:t>
            </w: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 </w:t>
            </w:r>
            <w:r w:rsidDel="00000000" w:rsidR="00000000" w:rsidRPr="00000000">
              <w:drawing>
                <wp:anchor allowOverlap="1" behindDoc="0" distB="0" distT="0" distL="0" distR="71755" hidden="0" layoutInCell="1" locked="0" relativeHeight="0" simplePos="0">
                  <wp:simplePos x="0" y="0"/>
                  <wp:positionH relativeFrom="column">
                    <wp:posOffset>0</wp:posOffset>
                  </wp:positionH>
                  <wp:positionV relativeFrom="paragraph">
                    <wp:posOffset>0</wp:posOffset>
                  </wp:positionV>
                  <wp:extent cx="126365" cy="144145"/>
                  <wp:effectExtent b="0" l="0" r="0" t="0"/>
                  <wp:wrapSquare wrapText="bothSides" distB="0" distT="0" distL="0" distR="71755"/>
                  <wp:docPr id="19"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126365" cy="144145"/>
                          </a:xfrm>
                          <a:prstGeom prst="rect"/>
                          <a:ln/>
                        </pic:spPr>
                      </pic:pic>
                    </a:graphicData>
                  </a:graphic>
                </wp:anchor>
              </w:drawing>
            </w:r>
          </w:p>
        </w:tc>
      </w:tr>
      <w:tr>
        <w:trPr>
          <w:cantSplit w:val="0"/>
          <w:trHeight w:val="340" w:hRule="atLeast"/>
          <w:tblHeader w:val="0"/>
        </w:trPr>
        <w:tc>
          <w:tcPr>
            <w:vMerge w:val="continue"/>
            <w:shd w:fill="auto" w:val="clea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r>
      <w:tr>
        <w:trPr>
          <w:cantSplit w:val="0"/>
          <w:trHeight w:val="340" w:hRule="atLeast"/>
          <w:tblHeader w:val="0"/>
        </w:trPr>
        <w:tc>
          <w:tcPr>
            <w:vMerge w:val="continue"/>
            <w:shd w:fill="auto"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r>
      <w:tr>
        <w:trPr>
          <w:cantSplit w:val="0"/>
          <w:trHeight w:val="397" w:hRule="atLeast"/>
          <w:tblHeader w:val="0"/>
        </w:trPr>
        <w:tc>
          <w:tcPr>
            <w:vMerge w:val="continue"/>
            <w:shd w:fill="auto"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gridSpan w:val="2"/>
            <w:shd w:fill="auto" w:val="cle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 w:line="240" w:lineRule="auto"/>
              <w:ind w:left="0" w:right="0" w:firstLine="0"/>
              <w:jc w:val="left"/>
              <w:rPr>
                <w:rFonts w:ascii="Arial" w:cs="Arial" w:eastAsia="Arial" w:hAnsi="Arial"/>
                <w:b w:val="0"/>
                <w:i w:val="0"/>
                <w:smallCaps w:val="0"/>
                <w:strike w:val="0"/>
                <w:color w:val="1593cb"/>
                <w:sz w:val="16"/>
                <w:szCs w:val="16"/>
                <w:u w:val="none"/>
                <w:shd w:fill="auto" w:val="clear"/>
                <w:vertAlign w:val="baseline"/>
              </w:rPr>
            </w:pPr>
            <w:r w:rsidDel="00000000" w:rsidR="00000000" w:rsidRPr="00000000">
              <w:rPr>
                <w:rFonts w:ascii="Arial" w:cs="Arial" w:eastAsia="Arial" w:hAnsi="Arial"/>
                <w:b w:val="0"/>
                <w:i w:val="0"/>
                <w:smallCaps w:val="0"/>
                <w:strike w:val="0"/>
                <w:color w:val="1593cb"/>
                <w:sz w:val="18"/>
                <w:szCs w:val="18"/>
                <w:u w:val="none"/>
                <w:shd w:fill="auto" w:val="clear"/>
                <w:vertAlign w:val="baseline"/>
                <w:rtl w:val="0"/>
              </w:rPr>
              <w:t xml:space="preserve">Gjinia </w:t>
            </w:r>
            <w:r w:rsidDel="00000000" w:rsidR="00000000" w:rsidRPr="00000000">
              <w:rPr>
                <w:rFonts w:ascii="Arial" w:cs="Arial" w:eastAsia="Arial" w:hAnsi="Arial"/>
                <w:b w:val="0"/>
                <w:i w:val="0"/>
                <w:smallCaps w:val="0"/>
                <w:strike w:val="0"/>
                <w:color w:val="1593cb"/>
                <w:sz w:val="16"/>
                <w:szCs w:val="16"/>
                <w:u w:val="none"/>
                <w:shd w:fill="auto" w:val="clear"/>
                <w:vertAlign w:val="baseline"/>
                <w:rtl w:val="0"/>
              </w:rPr>
              <w:t xml:space="preserve"> </w:t>
            </w: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Femer</w:t>
            </w:r>
            <w:r w:rsidDel="00000000" w:rsidR="00000000" w:rsidRPr="00000000">
              <w:rPr>
                <w:rFonts w:ascii="Arial" w:cs="Arial" w:eastAsia="Arial" w:hAnsi="Arial"/>
                <w:b w:val="0"/>
                <w:i w:val="0"/>
                <w:smallCaps w:val="0"/>
                <w:strike w:val="0"/>
                <w:color w:val="1593cb"/>
                <w:sz w:val="16"/>
                <w:szCs w:val="16"/>
                <w:u w:val="none"/>
                <w:shd w:fill="auto" w:val="clear"/>
                <w:vertAlign w:val="baseline"/>
                <w:rtl w:val="0"/>
              </w:rPr>
              <w:t xml:space="preserve"> </w:t>
            </w:r>
            <w:r w:rsidDel="00000000" w:rsidR="00000000" w:rsidRPr="00000000">
              <w:rPr>
                <w:rFonts w:ascii="Arial" w:cs="Arial" w:eastAsia="Arial" w:hAnsi="Arial"/>
                <w:b w:val="0"/>
                <w:i w:val="0"/>
                <w:smallCaps w:val="0"/>
                <w:strike w:val="0"/>
                <w:color w:val="1593cb"/>
                <w:sz w:val="18"/>
                <w:szCs w:val="18"/>
                <w:u w:val="none"/>
                <w:shd w:fill="auto" w:val="clear"/>
                <w:vertAlign w:val="baseline"/>
                <w:rtl w:val="0"/>
              </w:rPr>
              <w:t xml:space="preserve">| Data e Lindjes </w:t>
            </w: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26.11.1992</w:t>
            </w:r>
            <w:r w:rsidDel="00000000" w:rsidR="00000000" w:rsidRPr="00000000">
              <w:rPr>
                <w:rFonts w:ascii="Arial" w:cs="Arial" w:eastAsia="Arial" w:hAnsi="Arial"/>
                <w:b w:val="0"/>
                <w:i w:val="0"/>
                <w:smallCaps w:val="0"/>
                <w:strike w:val="0"/>
                <w:color w:val="1593cb"/>
                <w:sz w:val="16"/>
                <w:szCs w:val="16"/>
                <w:u w:val="none"/>
                <w:shd w:fill="auto" w:val="clear"/>
                <w:vertAlign w:val="baseline"/>
                <w:rtl w:val="0"/>
              </w:rPr>
              <w:t xml:space="preserve"> </w:t>
            </w:r>
            <w:r w:rsidDel="00000000" w:rsidR="00000000" w:rsidRPr="00000000">
              <w:rPr>
                <w:rFonts w:ascii="Arial" w:cs="Arial" w:eastAsia="Arial" w:hAnsi="Arial"/>
                <w:b w:val="0"/>
                <w:i w:val="0"/>
                <w:smallCaps w:val="0"/>
                <w:strike w:val="0"/>
                <w:color w:val="1593cb"/>
                <w:sz w:val="18"/>
                <w:szCs w:val="18"/>
                <w:u w:val="none"/>
                <w:shd w:fill="auto" w:val="clear"/>
                <w:vertAlign w:val="baseline"/>
                <w:rtl w:val="0"/>
              </w:rPr>
              <w:t xml:space="preserve">| Nacionaliteti </w:t>
            </w: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 Kosovare</w:t>
            </w:r>
            <w:r w:rsidDel="00000000" w:rsidR="00000000" w:rsidRPr="00000000">
              <w:rPr>
                <w:rFonts w:ascii="Arial" w:cs="Arial" w:eastAsia="Arial" w:hAnsi="Arial"/>
                <w:b w:val="0"/>
                <w:i w:val="0"/>
                <w:smallCaps w:val="0"/>
                <w:strike w:val="0"/>
                <w:color w:val="1593cb"/>
                <w:sz w:val="16"/>
                <w:szCs w:val="16"/>
                <w:u w:val="none"/>
                <w:shd w:fill="auto" w:val="clear"/>
                <w:vertAlign w:val="baseline"/>
                <w:rtl w:val="0"/>
              </w:rPr>
              <w:t xml:space="preserve"> </w:t>
            </w:r>
          </w:p>
        </w:tc>
      </w:tr>
    </w:tbl>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tbl>
      <w:tblPr>
        <w:tblStyle w:val="Table2"/>
        <w:tblW w:w="10375.0" w:type="dxa"/>
        <w:jc w:val="left"/>
        <w:tblInd w:w="0.0" w:type="pct"/>
        <w:tblLayout w:type="fixed"/>
        <w:tblLook w:val="0000"/>
      </w:tblPr>
      <w:tblGrid>
        <w:gridCol w:w="2834"/>
        <w:gridCol w:w="7541"/>
        <w:tblGridChange w:id="0">
          <w:tblGrid>
            <w:gridCol w:w="2834"/>
            <w:gridCol w:w="7541"/>
          </w:tblGrid>
        </w:tblGridChange>
      </w:tblGrid>
      <w:tr>
        <w:trPr>
          <w:cantSplit w:val="0"/>
          <w:trHeight w:val="340" w:hRule="atLeast"/>
          <w:tblHeader w:val="0"/>
        </w:trPr>
        <w:tc>
          <w:tcPr>
            <w:shd w:fill="auto" w:val="cle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1"/>
                <w:strike w:val="0"/>
                <w:color w:val="0e4194"/>
                <w:sz w:val="18"/>
                <w:szCs w:val="18"/>
                <w:u w:val="none"/>
                <w:shd w:fill="auto" w:val="clear"/>
                <w:vertAlign w:val="baseline"/>
                <w:rtl w:val="0"/>
              </w:rPr>
              <w:t xml:space="preserve">Pozita  per te cilen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1"/>
                <w:strike w:val="0"/>
                <w:color w:val="0e4194"/>
                <w:sz w:val="18"/>
                <w:szCs w:val="18"/>
                <w:u w:val="none"/>
                <w:shd w:fill="auto" w:val="clear"/>
                <w:vertAlign w:val="baseline"/>
                <w:rtl w:val="0"/>
              </w:rPr>
              <w:t xml:space="preserve">aplikoj</w:t>
            </w:r>
          </w:p>
        </w:tc>
        <w:tc>
          <w:tcPr>
            <w:shd w:fill="auto" w:val="cle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26"/>
                <w:szCs w:val="26"/>
                <w:u w:val="none"/>
                <w:shd w:fill="auto" w:val="clear"/>
                <w:vertAlign w:val="baseline"/>
              </w:rPr>
            </w:pPr>
            <w:bookmarkStart w:colFirst="0" w:colLast="0" w:name="_heading=h.gjdgxs" w:id="0"/>
            <w:bookmarkEnd w:id="0"/>
            <w:r w:rsidDel="00000000" w:rsidR="00000000" w:rsidRPr="00000000">
              <w:rPr>
                <w:sz w:val="26"/>
                <w:szCs w:val="26"/>
                <w:rtl w:val="0"/>
              </w:rPr>
              <w:t xml:space="preserve">Menaxhere e shitjes</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tbl>
      <w:tblPr>
        <w:tblStyle w:val="Table3"/>
        <w:tblW w:w="10375.0" w:type="dxa"/>
        <w:jc w:val="left"/>
        <w:tblInd w:w="0.0" w:type="pct"/>
        <w:tblLayout w:type="fixed"/>
        <w:tblLook w:val="0000"/>
      </w:tblPr>
      <w:tblGrid>
        <w:gridCol w:w="2835"/>
        <w:gridCol w:w="7540"/>
        <w:tblGridChange w:id="0">
          <w:tblGrid>
            <w:gridCol w:w="2835"/>
            <w:gridCol w:w="7540"/>
          </w:tblGrid>
        </w:tblGridChange>
      </w:tblGrid>
      <w:tr>
        <w:trPr>
          <w:cantSplit w:val="0"/>
          <w:trHeight w:val="170" w:hRule="atLeast"/>
          <w:tblHeader w:val="0"/>
        </w:trPr>
        <w:tc>
          <w:tcPr>
            <w:shd w:fill="auto" w:val="clea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PERVOJAT E PUNES</w:t>
            </w:r>
            <w:r w:rsidDel="00000000" w:rsidR="00000000" w:rsidRPr="00000000">
              <w:rPr>
                <w:rtl w:val="0"/>
              </w:rPr>
            </w:r>
          </w:p>
        </w:tc>
        <w:tc>
          <w:tcPr>
            <w:shd w:fill="auto" w:val="clear"/>
            <w:vAlign w:val="bottom"/>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402c24"/>
                <w:sz w:val="8"/>
                <w:szCs w:val="8"/>
                <w:u w:val="none"/>
                <w:shd w:fill="auto" w:val="clear"/>
                <w:vertAlign w:val="baseline"/>
              </w:rPr>
            </w:pPr>
            <w:r w:rsidDel="00000000" w:rsidR="00000000" w:rsidRPr="00000000">
              <w:rPr>
                <w:rFonts w:ascii="Arial" w:cs="Arial" w:eastAsia="Arial" w:hAnsi="Arial"/>
                <w:b w:val="0"/>
                <w:i w:val="0"/>
                <w:smallCaps w:val="0"/>
                <w:strike w:val="0"/>
                <w:color w:val="402c24"/>
                <w:sz w:val="8"/>
                <w:szCs w:val="8"/>
                <w:u w:val="none"/>
                <w:shd w:fill="auto" w:val="clear"/>
                <w:vertAlign w:val="baseline"/>
              </w:rPr>
              <w:drawing>
                <wp:inline distB="0" distT="0" distL="0" distR="0">
                  <wp:extent cx="4789170" cy="91440"/>
                  <wp:effectExtent b="0" l="0" r="0" t="0"/>
                  <wp:docPr id="16"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4789170" cy="91440"/>
                          </a:xfrm>
                          <a:prstGeom prst="rect"/>
                          <a:ln/>
                        </pic:spPr>
                      </pic:pic>
                    </a:graphicData>
                  </a:graphic>
                </wp:inline>
              </w:drawing>
            </w:r>
            <w:r w:rsidDel="00000000" w:rsidR="00000000" w:rsidRPr="00000000">
              <w:rPr>
                <w:rFonts w:ascii="Arial" w:cs="Arial" w:eastAsia="Arial" w:hAnsi="Arial"/>
                <w:b w:val="0"/>
                <w:i w:val="0"/>
                <w:smallCaps w:val="0"/>
                <w:strike w:val="0"/>
                <w:color w:val="402c24"/>
                <w:sz w:val="8"/>
                <w:szCs w:val="8"/>
                <w:u w:val="none"/>
                <w:shd w:fill="auto" w:val="clear"/>
                <w:vertAlign w:val="baseline"/>
                <w:rtl w:val="0"/>
              </w:rPr>
              <w:t xml:space="preserve"> </w:t>
            </w:r>
          </w:p>
        </w:tc>
      </w:tr>
    </w:tbl>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[Add separate entries for each experience. Start from the most recent.]</w:t>
      </w:r>
    </w:p>
    <w:tbl>
      <w:tblPr>
        <w:tblStyle w:val="Table4"/>
        <w:tblW w:w="10435.0" w:type="dxa"/>
        <w:jc w:val="left"/>
        <w:tblInd w:w="0.0" w:type="pct"/>
        <w:tblLayout w:type="fixed"/>
        <w:tblLook w:val="0000"/>
      </w:tblPr>
      <w:tblGrid>
        <w:gridCol w:w="2850"/>
        <w:gridCol w:w="7585"/>
        <w:tblGridChange w:id="0">
          <w:tblGrid>
            <w:gridCol w:w="2850"/>
            <w:gridCol w:w="7585"/>
          </w:tblGrid>
        </w:tblGridChange>
      </w:tblGrid>
      <w:tr>
        <w:trPr>
          <w:cantSplit w:val="0"/>
          <w:trHeight w:val="328" w:hRule="atLeast"/>
          <w:tblHeader w:val="0"/>
        </w:trPr>
        <w:tc>
          <w:tcPr>
            <w:vMerge w:val="restart"/>
            <w:shd w:fill="auto"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01.07.2012 – 13.12.2012</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tc>
        <w:tc>
          <w:tcPr>
            <w:shd w:fill="auto"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e4194"/>
                <w:sz w:val="22"/>
                <w:szCs w:val="22"/>
                <w:u w:val="none"/>
                <w:shd w:fill="auto" w:val="clear"/>
                <w:vertAlign w:val="baseline"/>
              </w:rPr>
            </w:pPr>
            <w:r w:rsidDel="00000000" w:rsidR="00000000" w:rsidRPr="00000000">
              <w:rPr>
                <w:rFonts w:ascii="Arial" w:cs="Arial" w:eastAsia="Arial" w:hAnsi="Arial"/>
                <w:b w:val="0"/>
                <w:i w:val="0"/>
                <w:smallCaps w:val="0"/>
                <w:strike w:val="0"/>
                <w:color w:val="0e4194"/>
                <w:sz w:val="22"/>
                <w:szCs w:val="22"/>
                <w:u w:val="none"/>
                <w:shd w:fill="auto" w:val="clear"/>
                <w:vertAlign w:val="baseline"/>
                <w:rtl w:val="0"/>
              </w:rPr>
              <w:t xml:space="preserve">Shitese</w:t>
            </w:r>
          </w:p>
        </w:tc>
      </w:tr>
      <w:tr>
        <w:trPr>
          <w:cantSplit w:val="0"/>
          <w:trHeight w:val="185" w:hRule="atLeast"/>
          <w:tblHeader w:val="0"/>
        </w:trPr>
        <w:tc>
          <w:tcPr>
            <w:vMerge w:val="continue"/>
            <w:shd w:fill="auto" w:val="clea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e4194"/>
                <w:sz w:val="22"/>
                <w:szCs w:val="22"/>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57"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Bizhuteria ”TE FATOSI”, Magjistralja Prishtine-Ferizaj-Qagllavice</w:t>
            </w:r>
          </w:p>
        </w:tc>
      </w:tr>
      <w:tr>
        <w:trPr>
          <w:cantSplit w:val="0"/>
          <w:trHeight w:val="185" w:hRule="atLeast"/>
          <w:tblHeader w:val="0"/>
        </w:trPr>
        <w:tc>
          <w:tcPr>
            <w:vMerge w:val="continue"/>
            <w:shd w:fill="auto"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2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13" w:right="0" w:hanging="113"/>
              <w:jc w:val="left"/>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Sherbimi i klienteve, mirembajtja e qmimeve, ekspozimi i mallit,pergaditja e porosive,mirembajtja e sektorit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r>
      <w:tr>
        <w:trPr>
          <w:cantSplit w:val="0"/>
          <w:trHeight w:val="437" w:hRule="atLeast"/>
          <w:tblHeader w:val="0"/>
        </w:trPr>
        <w:tc>
          <w:tcPr>
            <w:vMerge w:val="continue"/>
            <w:shd w:fill="auto" w:val="cle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Fonts w:ascii="Arial" w:cs="Arial" w:eastAsia="Arial" w:hAnsi="Arial"/>
                <w:b w:val="0"/>
                <w:i w:val="0"/>
                <w:smallCaps w:val="0"/>
                <w:strike w:val="0"/>
                <w:color w:val="1593cb"/>
                <w:sz w:val="18"/>
                <w:szCs w:val="18"/>
                <w:u w:val="none"/>
                <w:shd w:fill="auto" w:val="clear"/>
                <w:vertAlign w:val="baseline"/>
                <w:rtl w:val="0"/>
              </w:rPr>
              <w:t xml:space="preserve">Te Fatosi</w:t>
            </w:r>
            <w:r w:rsidDel="00000000" w:rsidR="00000000" w:rsidRPr="00000000">
              <w:rPr>
                <w:rFonts w:ascii="Arial" w:cs="Arial" w:eastAsia="Arial" w:hAnsi="Arial"/>
                <w:b w:val="0"/>
                <w:i w:val="0"/>
                <w:smallCaps w:val="0"/>
                <w:strike w:val="0"/>
                <w:color w:val="3f3a38"/>
                <w:sz w:val="16"/>
                <w:szCs w:val="16"/>
                <w:u w:val="none"/>
                <w:shd w:fill="auto" w:val="clear"/>
                <w:vertAlign w:val="baseline"/>
                <w:rtl w:val="0"/>
              </w:rPr>
              <w:t xml:space="preserve"> </w:t>
            </w: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 eshte njera prej kompanive me te sukseshme  ne Kosove ne tregtimin me shumice te produteve te saj.Brenda saj ka nje game te gjere te produkteve sic jane:bizhuteri,syza,rrypa,lodra per femije,topa futbolli,ambalazh etj.</w:t>
            </w:r>
            <w:r w:rsidDel="00000000" w:rsidR="00000000" w:rsidRPr="00000000">
              <w:rPr>
                <w:rtl w:val="0"/>
              </w:rPr>
            </w:r>
          </w:p>
        </w:tc>
      </w:tr>
      <w:tr>
        <w:trPr>
          <w:cantSplit w:val="0"/>
          <w:trHeight w:val="328" w:hRule="atLeast"/>
          <w:tblHeader w:val="0"/>
        </w:trPr>
        <w:tc>
          <w:tcPr>
            <w:vMerge w:val="restart"/>
            <w:shd w:fill="auto"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26.12.2012 – 08.06.2013</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07.03.2016 – Prezente</w:t>
            </w:r>
          </w:p>
          <w:p w:rsidR="00000000" w:rsidDel="00000000" w:rsidP="00000000" w:rsidRDefault="00000000" w:rsidRPr="00000000" w14:paraId="0000003A">
            <w:pPr>
              <w:ind w:firstLine="709"/>
              <w:rPr/>
            </w:pPr>
            <w:r w:rsidDel="00000000" w:rsidR="00000000" w:rsidRPr="00000000">
              <w:rPr>
                <w:rtl w:val="0"/>
              </w:rPr>
            </w:r>
          </w:p>
        </w:tc>
        <w:tc>
          <w:tcPr>
            <w:shd w:fill="auto"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e4194"/>
                <w:sz w:val="22"/>
                <w:szCs w:val="22"/>
                <w:u w:val="none"/>
                <w:shd w:fill="auto" w:val="clear"/>
                <w:vertAlign w:val="baseline"/>
              </w:rPr>
            </w:pPr>
            <w:r w:rsidDel="00000000" w:rsidR="00000000" w:rsidRPr="00000000">
              <w:rPr>
                <w:rFonts w:ascii="Arial" w:cs="Arial" w:eastAsia="Arial" w:hAnsi="Arial"/>
                <w:b w:val="0"/>
                <w:i w:val="0"/>
                <w:smallCaps w:val="0"/>
                <w:strike w:val="0"/>
                <w:color w:val="0e4194"/>
                <w:sz w:val="22"/>
                <w:szCs w:val="22"/>
                <w:u w:val="none"/>
                <w:shd w:fill="auto" w:val="clear"/>
                <w:vertAlign w:val="baseline"/>
                <w:rtl w:val="0"/>
              </w:rPr>
              <w:t xml:space="preserve">Shitese</w:t>
            </w:r>
          </w:p>
        </w:tc>
      </w:tr>
      <w:tr>
        <w:trPr>
          <w:cantSplit w:val="0"/>
          <w:trHeight w:val="185" w:hRule="atLeast"/>
          <w:tblHeader w:val="0"/>
        </w:trPr>
        <w:tc>
          <w:tcPr>
            <w:vMerge w:val="continue"/>
            <w:shd w:fill="auto" w:val="cle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e4194"/>
                <w:sz w:val="22"/>
                <w:szCs w:val="22"/>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57"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Bizhuteria ”Marigona”  Prishtine</w:t>
            </w:r>
          </w:p>
        </w:tc>
      </w:tr>
      <w:tr>
        <w:trPr>
          <w:cantSplit w:val="0"/>
          <w:trHeight w:val="185" w:hRule="atLeast"/>
          <w:tblHeader w:val="0"/>
        </w:trPr>
        <w:tc>
          <w:tcPr>
            <w:vMerge w:val="continue"/>
            <w:shd w:fill="auto" w:val="cle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13" w:right="0" w:hanging="113"/>
              <w:jc w:val="left"/>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Sherbimi i klienteve, mirembajtja e qmimeve, ekspozimi i mallit,,mirembajtja e sektorit .</w:t>
            </w:r>
          </w:p>
        </w:tc>
      </w:tr>
      <w:tr>
        <w:trPr>
          <w:cantSplit w:val="0"/>
          <w:trHeight w:val="437" w:hRule="atLeast"/>
          <w:tblHeader w:val="0"/>
        </w:trPr>
        <w:tc>
          <w:tcPr>
            <w:vMerge w:val="continue"/>
            <w:shd w:fill="auto" w:val="clea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1593cb"/>
                <w:sz w:val="18"/>
                <w:szCs w:val="18"/>
                <w:u w:val="none"/>
                <w:shd w:fill="auto" w:val="clear"/>
                <w:vertAlign w:val="baseline"/>
                <w:rtl w:val="0"/>
              </w:rPr>
              <w:t xml:space="preserve">Marigona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eshte linje e dyqaneve qe merret me shitjen e akcesoreve te ndryshem duke filluar nga unaza, vathe, zingjire e deri te or adore, por ka ne vete edhe nje game te gjere te produkteve tjera. Ka disa pika shitje ne Prishtine dhe eshte njera prej bizhuterive me te frekuentuera dhe me te njohura ne Prishtine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70c0"/>
                <w:sz w:val="18"/>
                <w:szCs w:val="18"/>
                <w:u w:val="none"/>
                <w:shd w:fill="auto" w:val="clear"/>
                <w:vertAlign w:val="baseline"/>
              </w:rPr>
            </w:pPr>
            <w:r w:rsidDel="00000000" w:rsidR="00000000" w:rsidRPr="00000000">
              <w:rPr>
                <w:rFonts w:ascii="Arial" w:cs="Arial" w:eastAsia="Arial" w:hAnsi="Arial"/>
                <w:b w:val="0"/>
                <w:i w:val="0"/>
                <w:smallCaps w:val="0"/>
                <w:strike w:val="0"/>
                <w:color w:val="0070c0"/>
                <w:sz w:val="18"/>
                <w:szCs w:val="18"/>
                <w:u w:val="none"/>
                <w:shd w:fill="auto" w:val="clear"/>
                <w:vertAlign w:val="baseline"/>
                <w:rtl w:val="0"/>
              </w:rPr>
              <w:t xml:space="preserve">Asistente ne shitje</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LC Waikiki</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Sherbimi i klienteve, vendosja e cmimeve, ekspozimi i produkteve, rregullimi i pamjes se mureve ne sektore ( VM ), udheheqja e stafit ne raste te caktuara, organizimi i puneve ne raste te caktuara, pranimi i mallit ne raste te caktuara, bartja e stokut ne raste te caktuara, pergaditja e transfereve te mallit.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70c0"/>
                <w:sz w:val="18"/>
                <w:szCs w:val="18"/>
                <w:u w:val="none"/>
                <w:shd w:fill="auto" w:val="clear"/>
                <w:vertAlign w:val="baseline"/>
                <w:rtl w:val="0"/>
              </w:rPr>
              <w:t xml:space="preserve">LC Waikiki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linje e dyqaneve ne 27 vende te botes, me rreth 500 dyqane. Eshte nje prej lidereve te shitjes me pakice ne sektorin e veshmbathjeve.</w:t>
            </w:r>
          </w:p>
        </w:tc>
      </w:tr>
    </w:tbl>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tbl>
      <w:tblPr>
        <w:tblStyle w:val="Table5"/>
        <w:tblW w:w="10375.0" w:type="dxa"/>
        <w:jc w:val="left"/>
        <w:tblInd w:w="0.0" w:type="pct"/>
        <w:tblLayout w:type="fixed"/>
        <w:tblLook w:val="0000"/>
      </w:tblPr>
      <w:tblGrid>
        <w:gridCol w:w="2835"/>
        <w:gridCol w:w="7540"/>
        <w:tblGridChange w:id="0">
          <w:tblGrid>
            <w:gridCol w:w="2835"/>
            <w:gridCol w:w="7540"/>
          </w:tblGrid>
        </w:tblGridChange>
      </w:tblGrid>
      <w:tr>
        <w:trPr>
          <w:cantSplit w:val="0"/>
          <w:trHeight w:val="170" w:hRule="atLeast"/>
          <w:tblHeader w:val="0"/>
        </w:trPr>
        <w:tc>
          <w:tcPr>
            <w:shd w:fill="auto" w:val="cle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EDUKIMI DHE TRAJNIMET</w:t>
            </w:r>
            <w:r w:rsidDel="00000000" w:rsidR="00000000" w:rsidRPr="00000000">
              <w:rPr>
                <w:rtl w:val="0"/>
              </w:rPr>
            </w:r>
          </w:p>
        </w:tc>
        <w:tc>
          <w:tcPr>
            <w:shd w:fill="auto" w:val="clear"/>
            <w:vAlign w:val="bottom"/>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402c24"/>
                <w:sz w:val="8"/>
                <w:szCs w:val="8"/>
                <w:u w:val="none"/>
                <w:shd w:fill="auto" w:val="clear"/>
                <w:vertAlign w:val="baseline"/>
              </w:rPr>
            </w:pPr>
            <w:r w:rsidDel="00000000" w:rsidR="00000000" w:rsidRPr="00000000">
              <w:rPr>
                <w:rFonts w:ascii="Arial" w:cs="Arial" w:eastAsia="Arial" w:hAnsi="Arial"/>
                <w:b w:val="0"/>
                <w:i w:val="0"/>
                <w:smallCaps w:val="0"/>
                <w:strike w:val="0"/>
                <w:color w:val="402c24"/>
                <w:sz w:val="8"/>
                <w:szCs w:val="8"/>
                <w:u w:val="none"/>
                <w:shd w:fill="auto" w:val="clear"/>
                <w:vertAlign w:val="baseline"/>
              </w:rPr>
              <w:drawing>
                <wp:inline distB="0" distT="0" distL="0" distR="0">
                  <wp:extent cx="4789170" cy="91440"/>
                  <wp:effectExtent b="0" l="0" r="0" t="0"/>
                  <wp:docPr id="18"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4789170" cy="91440"/>
                          </a:xfrm>
                          <a:prstGeom prst="rect"/>
                          <a:ln/>
                        </pic:spPr>
                      </pic:pic>
                    </a:graphicData>
                  </a:graphic>
                </wp:inline>
              </w:drawing>
            </w:r>
            <w:r w:rsidDel="00000000" w:rsidR="00000000" w:rsidRPr="00000000">
              <w:rPr>
                <w:rFonts w:ascii="Arial" w:cs="Arial" w:eastAsia="Arial" w:hAnsi="Arial"/>
                <w:b w:val="0"/>
                <w:i w:val="0"/>
                <w:smallCaps w:val="0"/>
                <w:strike w:val="0"/>
                <w:color w:val="402c24"/>
                <w:sz w:val="8"/>
                <w:szCs w:val="8"/>
                <w:u w:val="none"/>
                <w:shd w:fill="auto" w:val="clear"/>
                <w:vertAlign w:val="baseline"/>
                <w:rtl w:val="0"/>
              </w:rPr>
              <w:t xml:space="preserve"> </w:t>
            </w:r>
          </w:p>
        </w:tc>
      </w:tr>
    </w:tbl>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[Add separate entries for each course. Start from the most recent.]</w:t>
      </w:r>
    </w:p>
    <w:tbl>
      <w:tblPr>
        <w:tblStyle w:val="Table6"/>
        <w:tblW w:w="10376.0" w:type="dxa"/>
        <w:jc w:val="left"/>
        <w:tblInd w:w="0.0" w:type="pct"/>
        <w:tblLayout w:type="fixed"/>
        <w:tblLook w:val="0000"/>
      </w:tblPr>
      <w:tblGrid>
        <w:gridCol w:w="2880"/>
        <w:gridCol w:w="6191"/>
        <w:gridCol w:w="1305"/>
        <w:tblGridChange w:id="0">
          <w:tblGrid>
            <w:gridCol w:w="2880"/>
            <w:gridCol w:w="6191"/>
            <w:gridCol w:w="1305"/>
          </w:tblGrid>
        </w:tblGridChange>
      </w:tblGrid>
      <w:tr>
        <w:trPr>
          <w:cantSplit w:val="0"/>
          <w:tblHeader w:val="0"/>
        </w:trPr>
        <w:tc>
          <w:tcPr>
            <w:vMerge w:val="restart"/>
            <w:shd w:fill="auto" w:val="clea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01.10.2013-10.09.2020</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tc>
        <w:tc>
          <w:tcPr>
            <w:shd w:fill="auto" w:val="clea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e4194"/>
                <w:sz w:val="22"/>
                <w:szCs w:val="22"/>
                <w:u w:val="none"/>
                <w:shd w:fill="auto" w:val="clear"/>
                <w:vertAlign w:val="baseline"/>
              </w:rPr>
            </w:pPr>
            <w:r w:rsidDel="00000000" w:rsidR="00000000" w:rsidRPr="00000000">
              <w:rPr>
                <w:color w:val="0e4194"/>
                <w:sz w:val="22"/>
                <w:szCs w:val="22"/>
                <w:rtl w:val="0"/>
              </w:rPr>
              <w:t xml:space="preserve">Diplomen  Bachelor</w:t>
            </w:r>
            <w:r w:rsidDel="00000000" w:rsidR="00000000" w:rsidRPr="00000000">
              <w:rPr>
                <w:rtl w:val="0"/>
              </w:rPr>
            </w:r>
          </w:p>
        </w:tc>
        <w:tc>
          <w:tcPr>
            <w:shd w:fill="auto" w:val="clea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0" w:right="0" w:firstLine="0"/>
              <w:jc w:val="center"/>
              <w:rPr>
                <w:rFonts w:ascii="Arial" w:cs="Arial" w:eastAsia="Arial" w:hAnsi="Arial"/>
                <w:b w:val="0"/>
                <w:i w:val="0"/>
                <w:smallCaps w:val="0"/>
                <w:strike w:val="0"/>
                <w:color w:val="1593cb"/>
                <w:sz w:val="15"/>
                <w:szCs w:val="15"/>
                <w:u w:val="none"/>
                <w:shd w:fill="auto" w:val="clear"/>
                <w:vertAlign w:val="baseline"/>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593cb"/>
                <w:sz w:val="15"/>
                <w:szCs w:val="15"/>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57"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Fakulteti ekonomik “Hasan Prishtina” Prishtine - Kosove </w:t>
            </w:r>
          </w:p>
        </w:tc>
      </w:tr>
      <w:tr>
        <w:trPr>
          <w:cantSplit w:val="0"/>
          <w:tblHeader w:val="0"/>
        </w:trPr>
        <w:tc>
          <w:tcPr>
            <w:vMerge w:val="continue"/>
            <w:shd w:fill="auto" w:val="clea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5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13" w:right="0" w:hanging="113"/>
              <w:jc w:val="left"/>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Drejtimi marketing .</w:t>
            </w:r>
          </w:p>
        </w:tc>
      </w:tr>
      <w:tr>
        <w:trPr>
          <w:cantSplit w:val="0"/>
          <w:tblHeader w:val="0"/>
        </w:trPr>
        <w:tc>
          <w:tcPr>
            <w:vMerge w:val="restart"/>
            <w:shd w:fill="auto" w:val="clea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01.09.2008-20.05.2012</w:t>
            </w:r>
          </w:p>
        </w:tc>
        <w:tc>
          <w:tcPr>
            <w:shd w:fill="auto" w:val="clea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e4194"/>
                <w:sz w:val="22"/>
                <w:szCs w:val="22"/>
                <w:u w:val="none"/>
                <w:shd w:fill="auto" w:val="clear"/>
                <w:vertAlign w:val="baseline"/>
              </w:rPr>
            </w:pPr>
            <w:r w:rsidDel="00000000" w:rsidR="00000000" w:rsidRPr="00000000">
              <w:rPr>
                <w:rFonts w:ascii="Arial" w:cs="Arial" w:eastAsia="Arial" w:hAnsi="Arial"/>
                <w:b w:val="0"/>
                <w:i w:val="0"/>
                <w:smallCaps w:val="0"/>
                <w:strike w:val="0"/>
                <w:color w:val="0e4194"/>
                <w:sz w:val="22"/>
                <w:szCs w:val="22"/>
                <w:u w:val="none"/>
                <w:shd w:fill="auto" w:val="clear"/>
                <w:vertAlign w:val="baseline"/>
                <w:rtl w:val="0"/>
              </w:rPr>
              <w:t xml:space="preserve">Diplomen e shkolles se mesme ekonomike</w:t>
            </w:r>
          </w:p>
        </w:tc>
        <w:tc>
          <w:tcPr>
            <w:shd w:fill="auto" w:val="clea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0" w:right="0" w:firstLine="0"/>
              <w:jc w:val="center"/>
              <w:rPr>
                <w:rFonts w:ascii="Arial" w:cs="Arial" w:eastAsia="Arial" w:hAnsi="Arial"/>
                <w:b w:val="0"/>
                <w:i w:val="0"/>
                <w:smallCaps w:val="0"/>
                <w:strike w:val="0"/>
                <w:color w:val="1593cb"/>
                <w:sz w:val="15"/>
                <w:szCs w:val="15"/>
                <w:u w:val="none"/>
                <w:shd w:fill="auto" w:val="clear"/>
                <w:vertAlign w:val="baseline"/>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593cb"/>
                <w:sz w:val="15"/>
                <w:szCs w:val="15"/>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85" w:before="57"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Shkolla e mesme ekonomike “Hoxhe Kadri Prishtina” Prishtine - Kosove </w:t>
            </w:r>
          </w:p>
        </w:tc>
      </w:tr>
      <w:tr>
        <w:trPr>
          <w:cantSplit w:val="0"/>
          <w:tblHeader w:val="0"/>
        </w:trPr>
        <w:tc>
          <w:tcPr>
            <w:vMerge w:val="continue"/>
            <w:shd w:fill="auto" w:val="clea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6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13" w:right="0" w:hanging="113"/>
              <w:jc w:val="left"/>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Drejtimi marketing .</w:t>
            </w:r>
          </w:p>
        </w:tc>
      </w:tr>
    </w:tbl>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tbl>
      <w:tblPr>
        <w:tblStyle w:val="Table7"/>
        <w:tblW w:w="10375.0" w:type="dxa"/>
        <w:jc w:val="left"/>
        <w:tblInd w:w="0.0" w:type="pct"/>
        <w:tblLayout w:type="fixed"/>
        <w:tblLook w:val="0000"/>
      </w:tblPr>
      <w:tblGrid>
        <w:gridCol w:w="2835"/>
        <w:gridCol w:w="7540"/>
        <w:tblGridChange w:id="0">
          <w:tblGrid>
            <w:gridCol w:w="2835"/>
            <w:gridCol w:w="7540"/>
          </w:tblGrid>
        </w:tblGridChange>
      </w:tblGrid>
      <w:tr>
        <w:trPr>
          <w:cantSplit w:val="0"/>
          <w:trHeight w:val="170" w:hRule="atLeast"/>
          <w:tblHeader w:val="0"/>
        </w:trPr>
        <w:tc>
          <w:tcPr>
            <w:shd w:fill="auto" w:val="cle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AFTESITE PERSONALE</w:t>
            </w:r>
            <w:r w:rsidDel="00000000" w:rsidR="00000000" w:rsidRPr="00000000">
              <w:rPr>
                <w:rtl w:val="0"/>
              </w:rPr>
            </w:r>
          </w:p>
        </w:tc>
        <w:tc>
          <w:tcPr>
            <w:shd w:fill="auto" w:val="clear"/>
            <w:vAlign w:val="bottom"/>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402c24"/>
                <w:sz w:val="8"/>
                <w:szCs w:val="8"/>
                <w:u w:val="none"/>
                <w:shd w:fill="auto" w:val="clear"/>
                <w:vertAlign w:val="baseline"/>
              </w:rPr>
            </w:pPr>
            <w:r w:rsidDel="00000000" w:rsidR="00000000" w:rsidRPr="00000000">
              <w:rPr>
                <w:rFonts w:ascii="Arial" w:cs="Arial" w:eastAsia="Arial" w:hAnsi="Arial"/>
                <w:b w:val="0"/>
                <w:i w:val="0"/>
                <w:smallCaps w:val="0"/>
                <w:strike w:val="0"/>
                <w:color w:val="402c24"/>
                <w:sz w:val="8"/>
                <w:szCs w:val="8"/>
                <w:u w:val="none"/>
                <w:shd w:fill="auto" w:val="clear"/>
                <w:vertAlign w:val="baseline"/>
              </w:rPr>
              <w:drawing>
                <wp:inline distB="0" distT="0" distL="0" distR="0">
                  <wp:extent cx="4789170" cy="91440"/>
                  <wp:effectExtent b="0" l="0" r="0" t="0"/>
                  <wp:docPr id="17"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4789170" cy="91440"/>
                          </a:xfrm>
                          <a:prstGeom prst="rect"/>
                          <a:ln/>
                        </pic:spPr>
                      </pic:pic>
                    </a:graphicData>
                  </a:graphic>
                </wp:inline>
              </w:drawing>
            </w:r>
            <w:r w:rsidDel="00000000" w:rsidR="00000000" w:rsidRPr="00000000">
              <w:rPr>
                <w:rFonts w:ascii="Arial" w:cs="Arial" w:eastAsia="Arial" w:hAnsi="Arial"/>
                <w:b w:val="0"/>
                <w:i w:val="0"/>
                <w:smallCaps w:val="0"/>
                <w:strike w:val="0"/>
                <w:color w:val="402c24"/>
                <w:sz w:val="8"/>
                <w:szCs w:val="8"/>
                <w:u w:val="none"/>
                <w:shd w:fill="auto" w:val="clear"/>
                <w:vertAlign w:val="baseline"/>
                <w:rtl w:val="0"/>
              </w:rPr>
              <w:t xml:space="preserve"> </w:t>
            </w:r>
          </w:p>
        </w:tc>
      </w:tr>
    </w:tbl>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16"/>
          <w:szCs w:val="16"/>
          <w:u w:val="none"/>
          <w:shd w:fill="auto" w:val="clear"/>
          <w:vertAlign w:val="baseline"/>
        </w:rPr>
      </w:pPr>
      <w:r w:rsidDel="00000000" w:rsidR="00000000" w:rsidRPr="00000000">
        <w:rPr>
          <w:rFonts w:ascii="Arial" w:cs="Arial" w:eastAsia="Arial" w:hAnsi="Arial"/>
          <w:b w:val="0"/>
          <w:i w:val="0"/>
          <w:smallCaps w:val="0"/>
          <w:strike w:val="0"/>
          <w:color w:val="ffffff"/>
          <w:sz w:val="16"/>
          <w:szCs w:val="16"/>
          <w:u w:val="none"/>
          <w:shd w:fill="auto" w:val="clear"/>
          <w:vertAlign w:val="baseline"/>
          <w:rtl w:val="0"/>
        </w:rPr>
        <w:t xml:space="preserve">[Remove any headings left empty.]</w:t>
      </w:r>
    </w:p>
    <w:tbl>
      <w:tblPr>
        <w:tblStyle w:val="Table8"/>
        <w:tblW w:w="10378.0" w:type="dxa"/>
        <w:jc w:val="left"/>
        <w:tblInd w:w="0.0" w:type="pct"/>
        <w:tblLayout w:type="fixed"/>
        <w:tblLook w:val="0000"/>
      </w:tblPr>
      <w:tblGrid>
        <w:gridCol w:w="2834"/>
        <w:gridCol w:w="1544"/>
        <w:gridCol w:w="1500"/>
        <w:gridCol w:w="2999"/>
        <w:gridCol w:w="1501"/>
        <w:tblGridChange w:id="0">
          <w:tblGrid>
            <w:gridCol w:w="2834"/>
            <w:gridCol w:w="1544"/>
            <w:gridCol w:w="1500"/>
            <w:gridCol w:w="2999"/>
            <w:gridCol w:w="1501"/>
          </w:tblGrid>
        </w:tblGridChange>
      </w:tblGrid>
      <w:tr>
        <w:trPr>
          <w:cantSplit w:val="0"/>
          <w:trHeight w:val="255" w:hRule="atLeast"/>
          <w:tblHeader w:val="0"/>
        </w:trPr>
        <w:tc>
          <w:tcPr>
            <w:shd w:fill="auto" w:val="clea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Gjuhe amtare</w:t>
            </w:r>
          </w:p>
        </w:tc>
        <w:tc>
          <w:tcPr>
            <w:gridSpan w:val="4"/>
            <w:shd w:fill="auto" w:val="clea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Gjuha shqipe</w:t>
            </w:r>
          </w:p>
        </w:tc>
      </w:tr>
      <w:tr>
        <w:trPr>
          <w:cantSplit w:val="0"/>
          <w:trHeight w:val="340" w:hRule="atLeast"/>
          <w:tblHeader w:val="0"/>
        </w:trPr>
        <w:tc>
          <w:tcPr>
            <w:shd w:fill="auto" w:val="cle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0" w:right="0" w:firstLine="0"/>
              <w:jc w:val="left"/>
              <w:rPr>
                <w:rFonts w:ascii="Arial" w:cs="Arial" w:eastAsia="Arial" w:hAnsi="Arial"/>
                <w:b w:val="0"/>
                <w:i w:val="0"/>
                <w:smallCaps w:val="0"/>
                <w:strike w:val="0"/>
                <w:color w:val="404040"/>
                <w:sz w:val="16"/>
                <w:szCs w:val="16"/>
                <w:u w:val="none"/>
                <w:shd w:fill="auto" w:val="clear"/>
                <w:vertAlign w:val="baseline"/>
              </w:rPr>
            </w:pPr>
            <w:r w:rsidDel="00000000" w:rsidR="00000000" w:rsidRPr="00000000">
              <w:rPr>
                <w:rtl w:val="0"/>
              </w:rPr>
            </w:r>
          </w:p>
        </w:tc>
      </w:tr>
      <w:tr>
        <w:trPr>
          <w:cantSplit w:val="0"/>
          <w:trHeight w:val="340" w:hRule="atLeast"/>
          <w:tblHeader w:val="0"/>
        </w:trPr>
        <w:tc>
          <w:tcPr>
            <w:vMerge w:val="restart"/>
            <w:shd w:fill="auto" w:val="clea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40" w:lineRule="auto"/>
              <w:ind w:left="0" w:right="283" w:firstLine="0"/>
              <w:jc w:val="right"/>
              <w:rPr>
                <w:rFonts w:ascii="Arial" w:cs="Arial" w:eastAsia="Arial" w:hAnsi="Arial"/>
                <w:b w:val="0"/>
                <w:i w:val="0"/>
                <w:smallCaps w:val="1"/>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Gjuhe tjera</w:t>
            </w:r>
            <w:r w:rsidDel="00000000" w:rsidR="00000000" w:rsidRPr="00000000">
              <w:rPr>
                <w:rtl w:val="0"/>
              </w:rPr>
            </w:r>
          </w:p>
        </w:tc>
        <w:tc>
          <w:tcPr>
            <w:gridSpan w:val="2"/>
            <w:tcBorders>
              <w:top w:color="c0c0c0" w:space="0" w:sz="8" w:val="single"/>
              <w:bottom w:color="c0c0c0" w:space="0" w:sz="8" w:val="single"/>
            </w:tcBorders>
            <w:shd w:fill="auto" w:val="clear"/>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1"/>
                <w:strike w:val="0"/>
                <w:color w:val="0e4194"/>
                <w:sz w:val="14"/>
                <w:szCs w:val="14"/>
                <w:u w:val="none"/>
                <w:shd w:fill="auto" w:val="clear"/>
                <w:vertAlign w:val="baseline"/>
              </w:rPr>
            </w:pPr>
            <w:r w:rsidDel="00000000" w:rsidR="00000000" w:rsidRPr="00000000">
              <w:rPr>
                <w:rFonts w:ascii="Arial" w:cs="Arial" w:eastAsia="Arial" w:hAnsi="Arial"/>
                <w:b w:val="0"/>
                <w:i w:val="0"/>
                <w:smallCaps w:val="1"/>
                <w:strike w:val="0"/>
                <w:color w:val="0e4194"/>
                <w:sz w:val="14"/>
                <w:szCs w:val="14"/>
                <w:u w:val="none"/>
                <w:shd w:fill="auto" w:val="clear"/>
                <w:vertAlign w:val="baseline"/>
                <w:rtl w:val="0"/>
              </w:rPr>
              <w:t xml:space="preserve">Kuptoj </w:t>
            </w:r>
          </w:p>
        </w:tc>
        <w:tc>
          <w:tcPr>
            <w:tcBorders>
              <w:top w:color="c0c0c0" w:space="0" w:sz="8" w:val="single"/>
              <w:left w:color="c0c0c0" w:space="0" w:sz="8" w:val="single"/>
              <w:bottom w:color="c0c0c0" w:space="0" w:sz="8" w:val="single"/>
            </w:tcBorders>
            <w:shd w:fill="auto" w:val="clear"/>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1"/>
                <w:strike w:val="0"/>
                <w:color w:val="0e4194"/>
                <w:sz w:val="14"/>
                <w:szCs w:val="14"/>
                <w:u w:val="none"/>
                <w:shd w:fill="auto" w:val="clear"/>
                <w:vertAlign w:val="baseline"/>
              </w:rPr>
            </w:pPr>
            <w:r w:rsidDel="00000000" w:rsidR="00000000" w:rsidRPr="00000000">
              <w:rPr>
                <w:rFonts w:ascii="Arial" w:cs="Arial" w:eastAsia="Arial" w:hAnsi="Arial"/>
                <w:b w:val="0"/>
                <w:i w:val="0"/>
                <w:smallCaps w:val="1"/>
                <w:strike w:val="0"/>
                <w:color w:val="0e4194"/>
                <w:sz w:val="14"/>
                <w:szCs w:val="14"/>
                <w:u w:val="none"/>
                <w:shd w:fill="auto" w:val="clear"/>
                <w:vertAlign w:val="baseline"/>
                <w:rtl w:val="0"/>
              </w:rPr>
              <w:t xml:space="preserve">flas </w:t>
            </w:r>
          </w:p>
        </w:tc>
        <w:tc>
          <w:tcPr>
            <w:tcBorders>
              <w:top w:color="c0c0c0" w:space="0" w:sz="8" w:val="single"/>
              <w:left w:color="c0c0c0" w:space="0" w:sz="8" w:val="single"/>
              <w:bottom w:color="c0c0c0" w:space="0" w:sz="8" w:val="single"/>
            </w:tcBorders>
            <w:shd w:fill="auto" w:val="clear"/>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1"/>
                <w:strike w:val="0"/>
                <w:color w:val="0e4194"/>
                <w:sz w:val="14"/>
                <w:szCs w:val="14"/>
                <w:u w:val="none"/>
                <w:shd w:fill="auto" w:val="clear"/>
                <w:vertAlign w:val="baseline"/>
              </w:rPr>
            </w:pPr>
            <w:r w:rsidDel="00000000" w:rsidR="00000000" w:rsidRPr="00000000">
              <w:rPr>
                <w:rFonts w:ascii="Arial" w:cs="Arial" w:eastAsia="Arial" w:hAnsi="Arial"/>
                <w:b w:val="0"/>
                <w:i w:val="0"/>
                <w:smallCaps w:val="1"/>
                <w:strike w:val="0"/>
                <w:color w:val="0e4194"/>
                <w:sz w:val="14"/>
                <w:szCs w:val="14"/>
                <w:u w:val="none"/>
                <w:shd w:fill="auto" w:val="clear"/>
                <w:vertAlign w:val="baseline"/>
                <w:rtl w:val="0"/>
              </w:rPr>
              <w:t xml:space="preserve">shkruaj </w:t>
            </w:r>
          </w:p>
        </w:tc>
      </w:tr>
      <w:tr>
        <w:trPr>
          <w:cantSplit w:val="0"/>
          <w:trHeight w:val="340" w:hRule="atLeast"/>
          <w:tblHeader w:val="0"/>
        </w:trPr>
        <w:tc>
          <w:tcPr>
            <w:vMerge w:val="continue"/>
            <w:shd w:fill="auto"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1"/>
                <w:strike w:val="0"/>
                <w:color w:val="0e4194"/>
                <w:sz w:val="14"/>
                <w:szCs w:val="14"/>
                <w:u w:val="none"/>
                <w:shd w:fill="auto" w:val="clear"/>
                <w:vertAlign w:val="baseline"/>
              </w:rPr>
            </w:pPr>
            <w:r w:rsidDel="00000000" w:rsidR="00000000" w:rsidRPr="00000000">
              <w:rPr>
                <w:rtl w:val="0"/>
              </w:rPr>
            </w:r>
          </w:p>
        </w:tc>
        <w:tc>
          <w:tcPr>
            <w:tcBorders>
              <w:bottom w:color="c0c0c0" w:space="0" w:sz="8" w:val="single"/>
            </w:tcBorders>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e4194"/>
                <w:sz w:val="16"/>
                <w:szCs w:val="16"/>
                <w:u w:val="none"/>
                <w:shd w:fill="auto" w:val="clear"/>
                <w:vertAlign w:val="baseline"/>
              </w:rPr>
            </w:pPr>
            <w:r w:rsidDel="00000000" w:rsidR="00000000" w:rsidRPr="00000000">
              <w:rPr>
                <w:rFonts w:ascii="Arial" w:cs="Arial" w:eastAsia="Arial" w:hAnsi="Arial"/>
                <w:b w:val="0"/>
                <w:i w:val="0"/>
                <w:smallCaps w:val="0"/>
                <w:strike w:val="0"/>
                <w:color w:val="0e4194"/>
                <w:sz w:val="16"/>
                <w:szCs w:val="16"/>
                <w:u w:val="none"/>
                <w:shd w:fill="auto" w:val="clear"/>
                <w:vertAlign w:val="baseline"/>
                <w:rtl w:val="0"/>
              </w:rPr>
              <w:t xml:space="preserve">Ne te degjuar </w:t>
            </w:r>
          </w:p>
        </w:tc>
        <w:tc>
          <w:tcPr>
            <w:tcBorders>
              <w:left w:color="c0c0c0" w:space="0" w:sz="8" w:val="single"/>
              <w:bottom w:color="c0c0c0" w:space="0" w:sz="8" w:val="single"/>
            </w:tcBorders>
            <w:shd w:fill="auto" w:val="clear"/>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e4194"/>
                <w:sz w:val="16"/>
                <w:szCs w:val="16"/>
                <w:u w:val="none"/>
                <w:shd w:fill="auto" w:val="clear"/>
                <w:vertAlign w:val="baseline"/>
              </w:rPr>
            </w:pPr>
            <w:r w:rsidDel="00000000" w:rsidR="00000000" w:rsidRPr="00000000">
              <w:rPr>
                <w:rFonts w:ascii="Arial" w:cs="Arial" w:eastAsia="Arial" w:hAnsi="Arial"/>
                <w:b w:val="0"/>
                <w:i w:val="0"/>
                <w:smallCaps w:val="0"/>
                <w:strike w:val="0"/>
                <w:color w:val="0e4194"/>
                <w:sz w:val="16"/>
                <w:szCs w:val="16"/>
                <w:u w:val="none"/>
                <w:shd w:fill="auto" w:val="clear"/>
                <w:vertAlign w:val="baseline"/>
                <w:rtl w:val="0"/>
              </w:rPr>
              <w:t xml:space="preserve">Ne te lexuar </w:t>
            </w:r>
          </w:p>
        </w:tc>
        <w:tc>
          <w:tcPr>
            <w:tcBorders>
              <w:left w:color="c0c0c0" w:space="0" w:sz="8" w:val="single"/>
              <w:bottom w:color="c0c0c0" w:space="0" w:sz="8" w:val="single"/>
            </w:tcBorders>
            <w:shd w:fill="auto" w:val="clear"/>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e4194"/>
                <w:sz w:val="16"/>
                <w:szCs w:val="16"/>
                <w:u w:val="none"/>
                <w:shd w:fill="auto" w:val="clear"/>
                <w:vertAlign w:val="baseline"/>
              </w:rPr>
            </w:pPr>
            <w:r w:rsidDel="00000000" w:rsidR="00000000" w:rsidRPr="00000000">
              <w:rPr>
                <w:rFonts w:ascii="Arial" w:cs="Arial" w:eastAsia="Arial" w:hAnsi="Arial"/>
                <w:b w:val="0"/>
                <w:i w:val="0"/>
                <w:smallCaps w:val="0"/>
                <w:strike w:val="0"/>
                <w:color w:val="0e4194"/>
                <w:sz w:val="16"/>
                <w:szCs w:val="16"/>
                <w:u w:val="none"/>
                <w:shd w:fill="auto" w:val="clear"/>
                <w:vertAlign w:val="baseline"/>
                <w:rtl w:val="0"/>
              </w:rPr>
              <w:t xml:space="preserve">Interaktiv </w:t>
            </w:r>
          </w:p>
        </w:tc>
        <w:tc>
          <w:tcPr>
            <w:tcBorders>
              <w:left w:color="c0c0c0" w:space="0" w:sz="8" w:val="single"/>
              <w:bottom w:color="c0c0c0" w:space="0" w:sz="8" w:val="single"/>
            </w:tcBorders>
            <w:shd w:fill="auto" w:val="clear"/>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0" w:right="0" w:firstLine="0"/>
              <w:jc w:val="left"/>
              <w:rPr>
                <w:rFonts w:ascii="Arial" w:cs="Arial" w:eastAsia="Arial" w:hAnsi="Arial"/>
                <w:b w:val="0"/>
                <w:i w:val="0"/>
                <w:smallCaps w:val="0"/>
                <w:strike w:val="0"/>
                <w:color w:val="404040"/>
                <w:sz w:val="16"/>
                <w:szCs w:val="16"/>
                <w:u w:val="none"/>
                <w:shd w:fill="auto" w:val="clear"/>
                <w:vertAlign w:val="baseline"/>
              </w:rPr>
            </w:pPr>
            <w:r w:rsidDel="00000000" w:rsidR="00000000" w:rsidRPr="00000000">
              <w:rPr>
                <w:rtl w:val="0"/>
              </w:rPr>
            </w:r>
          </w:p>
        </w:tc>
      </w:tr>
      <w:tr>
        <w:trPr>
          <w:cantSplit w:val="0"/>
          <w:trHeight w:val="283" w:hRule="atLeast"/>
          <w:tblHeader w:val="0"/>
        </w:trPr>
        <w:tc>
          <w:tcPr>
            <w:shd w:fill="auto" w:val="clear"/>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3" w:firstLine="0"/>
              <w:jc w:val="righ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Gjuha angleze</w:t>
            </w:r>
          </w:p>
        </w:tc>
        <w:tc>
          <w:tcPr>
            <w:tcBorders>
              <w:bottom w:color="c0c0c0" w:space="0" w:sz="4" w:val="single"/>
            </w:tcBorders>
            <w:shd w:fill="auto" w:val="clear"/>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0" w:firstLine="0"/>
              <w:jc w:val="center"/>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sz w:val="18"/>
                <w:szCs w:val="18"/>
                <w:rtl w:val="0"/>
              </w:rPr>
              <w:t xml:space="preserve">3</w:t>
            </w:r>
            <w:r w:rsidDel="00000000" w:rsidR="00000000" w:rsidRPr="00000000">
              <w:rPr>
                <w:rtl w:val="0"/>
              </w:rPr>
            </w:r>
          </w:p>
        </w:tc>
        <w:tc>
          <w:tcPr>
            <w:tcBorders>
              <w:bottom w:color="c0c0c0" w:space="0" w:sz="4" w:val="single"/>
            </w:tcBorders>
            <w:shd w:fill="auto" w:val="clear"/>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0" w:firstLine="0"/>
              <w:jc w:val="center"/>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2</w:t>
            </w:r>
          </w:p>
        </w:tc>
        <w:tc>
          <w:tcPr>
            <w:tcBorders>
              <w:bottom w:color="c0c0c0" w:space="0" w:sz="4" w:val="single"/>
            </w:tcBorders>
            <w:shd w:fill="auto" w:val="clear"/>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0" w:firstLine="0"/>
              <w:jc w:val="center"/>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3</w:t>
            </w:r>
          </w:p>
        </w:tc>
        <w:tc>
          <w:tcPr>
            <w:tcBorders>
              <w:bottom w:color="c0c0c0" w:space="0" w:sz="4" w:val="single"/>
            </w:tcBorders>
            <w:shd w:fill="auto" w:val="clear"/>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0" w:firstLine="0"/>
              <w:jc w:val="center"/>
              <w:rPr>
                <w:rFonts w:ascii="Arial" w:cs="Arial" w:eastAsia="Arial" w:hAnsi="Arial"/>
                <w:b w:val="0"/>
                <w:i w:val="0"/>
                <w:smallCaps w:val="1"/>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4</w:t>
            </w:r>
            <w:r w:rsidDel="00000000" w:rsidR="00000000" w:rsidRPr="00000000">
              <w:rPr>
                <w:rtl w:val="0"/>
              </w:rPr>
            </w:r>
          </w:p>
        </w:tc>
      </w:tr>
      <w:tr>
        <w:trPr>
          <w:cantSplit w:val="0"/>
          <w:trHeight w:val="283" w:hRule="atLeast"/>
          <w:tblHeader w:val="0"/>
        </w:trPr>
        <w:tc>
          <w:tcPr>
            <w:shd w:fill="auto" w:val="clear"/>
          </w:tcPr>
          <w:p w:rsidR="00000000" w:rsidDel="00000000" w:rsidP="00000000" w:rsidRDefault="00000000" w:rsidRPr="00000000" w14:paraId="00000080">
            <w:pPr>
              <w:rPr/>
            </w:pPr>
            <w:r w:rsidDel="00000000" w:rsidR="00000000" w:rsidRPr="00000000">
              <w:rPr>
                <w:rtl w:val="0"/>
              </w:rPr>
            </w:r>
          </w:p>
        </w:tc>
      </w:tr>
      <w:tr>
        <w:trPr>
          <w:cantSplit w:val="0"/>
          <w:trHeight w:val="397" w:hRule="atLeast"/>
          <w:tblHeader w:val="0"/>
        </w:trPr>
        <w:tc>
          <w:tcPr>
            <w:shd w:fill="auto" w:val="clear"/>
          </w:tcPr>
          <w:p w:rsidR="00000000" w:rsidDel="00000000" w:rsidP="00000000" w:rsidRDefault="00000000" w:rsidRPr="00000000" w14:paraId="00000081">
            <w:pPr>
              <w:rPr/>
            </w:pPr>
            <w:r w:rsidDel="00000000" w:rsidR="00000000" w:rsidRPr="00000000">
              <w:rPr>
                <w:rtl w:val="0"/>
              </w:rPr>
            </w:r>
          </w:p>
        </w:tc>
        <w:tc>
          <w:tcPr>
            <w:gridSpan w:val="4"/>
            <w:shd w:fill="auto" w:val="clear"/>
            <w:vAlign w:val="bottom"/>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e4194"/>
                <w:sz w:val="15"/>
                <w:szCs w:val="15"/>
                <w:u w:val="none"/>
                <w:shd w:fill="auto" w:val="clear"/>
                <w:vertAlign w:val="baseline"/>
              </w:rPr>
            </w:pPr>
            <w:r w:rsidDel="00000000" w:rsidR="00000000" w:rsidRPr="00000000">
              <w:rPr>
                <w:rtl w:val="0"/>
              </w:rPr>
            </w:r>
          </w:p>
        </w:tc>
      </w:tr>
    </w:tbl>
    <w:p w:rsidR="00000000" w:rsidDel="00000000" w:rsidP="00000000" w:rsidRDefault="00000000" w:rsidRPr="00000000" w14:paraId="00000086">
      <w:pPr>
        <w:rPr/>
      </w:pPr>
      <w:r w:rsidDel="00000000" w:rsidR="00000000" w:rsidRPr="00000000">
        <w:rPr>
          <w:rtl w:val="0"/>
        </w:rPr>
      </w:r>
    </w:p>
    <w:tbl>
      <w:tblPr>
        <w:tblStyle w:val="Table9"/>
        <w:tblW w:w="10376.0" w:type="dxa"/>
        <w:jc w:val="left"/>
        <w:tblInd w:w="0.0" w:type="pct"/>
        <w:tblLayout w:type="fixed"/>
        <w:tblLook w:val="0000"/>
      </w:tblPr>
      <w:tblGrid>
        <w:gridCol w:w="2834"/>
        <w:gridCol w:w="7542"/>
        <w:tblGridChange w:id="0">
          <w:tblGrid>
            <w:gridCol w:w="2834"/>
            <w:gridCol w:w="7542"/>
          </w:tblGrid>
        </w:tblGridChange>
      </w:tblGrid>
      <w:tr>
        <w:trPr>
          <w:cantSplit w:val="0"/>
          <w:trHeight w:val="170" w:hRule="atLeast"/>
          <w:tblHeader w:val="0"/>
        </w:trPr>
        <w:tc>
          <w:tcPr>
            <w:shd w:fill="auto" w:val="clea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Shkathtesi komunikimi</w:t>
            </w:r>
          </w:p>
        </w:tc>
        <w:tc>
          <w:tcPr>
            <w:shd w:fill="auto" w:val="clear"/>
          </w:tcPr>
          <w:p w:rsidR="00000000" w:rsidDel="00000000" w:rsidP="00000000" w:rsidRDefault="00000000" w:rsidRPr="00000000" w14:paraId="0000008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13" w:right="0" w:hanging="113"/>
              <w:jc w:val="left"/>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Kam shkathtesi te mira komunikimi me kliente dhe furnitore, te cilat i kam mesuar fal pervojes sime nga punet te cilat i kam  punuar.</w:t>
            </w:r>
          </w:p>
        </w:tc>
      </w:tr>
    </w:tbl>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tbl>
      <w:tblPr>
        <w:tblStyle w:val="Table10"/>
        <w:tblW w:w="10376.0" w:type="dxa"/>
        <w:jc w:val="left"/>
        <w:tblInd w:w="0.0" w:type="pct"/>
        <w:tblLayout w:type="fixed"/>
        <w:tblLook w:val="0000"/>
      </w:tblPr>
      <w:tblGrid>
        <w:gridCol w:w="2834"/>
        <w:gridCol w:w="7542"/>
        <w:tblGridChange w:id="0">
          <w:tblGrid>
            <w:gridCol w:w="2834"/>
            <w:gridCol w:w="7542"/>
          </w:tblGrid>
        </w:tblGridChange>
      </w:tblGrid>
      <w:tr>
        <w:trPr>
          <w:cantSplit w:val="0"/>
          <w:trHeight w:val="170" w:hRule="atLeast"/>
          <w:tblHeader w:val="0"/>
        </w:trPr>
        <w:tc>
          <w:tcPr>
            <w:shd w:fill="auto"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Shkathetesit kompjuterike</w:t>
            </w:r>
          </w:p>
        </w:tc>
        <w:tc>
          <w:tcPr>
            <w:shd w:fill="auto" w:val="clea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  Njohe mire paketen Microsoft Office™ tools</w:t>
            </w:r>
          </w:p>
        </w:tc>
      </w:tr>
    </w:tbl>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tbl>
      <w:tblPr>
        <w:tblStyle w:val="Table11"/>
        <w:tblW w:w="10376.0" w:type="dxa"/>
        <w:jc w:val="left"/>
        <w:tblInd w:w="0.0" w:type="pct"/>
        <w:tblLayout w:type="fixed"/>
        <w:tblLook w:val="0000"/>
      </w:tblPr>
      <w:tblGrid>
        <w:gridCol w:w="2834"/>
        <w:gridCol w:w="7542"/>
        <w:tblGridChange w:id="0">
          <w:tblGrid>
            <w:gridCol w:w="2834"/>
            <w:gridCol w:w="7542"/>
          </w:tblGrid>
        </w:tblGridChange>
      </w:tblGrid>
      <w:tr>
        <w:trPr>
          <w:cantSplit w:val="0"/>
          <w:trHeight w:val="170" w:hRule="atLeast"/>
          <w:tblHeader w:val="0"/>
        </w:trPr>
        <w:tc>
          <w:tcPr>
            <w:shd w:fill="auto" w:val="cle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Hobi</w:t>
            </w:r>
          </w:p>
        </w:tc>
        <w:tc>
          <w:tcPr>
            <w:shd w:fill="auto" w:val="clear"/>
          </w:tcPr>
          <w:p w:rsidR="00000000" w:rsidDel="00000000" w:rsidP="00000000" w:rsidRDefault="00000000" w:rsidRPr="00000000" w14:paraId="0000009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13" w:right="0" w:hanging="113"/>
              <w:jc w:val="left"/>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Muzika,Sporti..</w:t>
            </w:r>
          </w:p>
        </w:tc>
      </w:tr>
    </w:tbl>
    <w:p w:rsidR="00000000" w:rsidDel="00000000" w:rsidP="00000000" w:rsidRDefault="00000000" w:rsidRPr="00000000" w14:paraId="00000091">
      <w:pPr>
        <w:tabs>
          <w:tab w:val="left" w:pos="8295"/>
        </w:tabs>
        <w:rPr/>
      </w:pPr>
      <w:r w:rsidDel="00000000" w:rsidR="00000000" w:rsidRPr="00000000">
        <w:rPr>
          <w:rtl w:val="0"/>
        </w:rPr>
        <w:tab/>
      </w:r>
    </w:p>
    <w:tbl>
      <w:tblPr>
        <w:tblStyle w:val="Table12"/>
        <w:tblW w:w="10376.0" w:type="dxa"/>
        <w:jc w:val="left"/>
        <w:tblInd w:w="0.0" w:type="pct"/>
        <w:tblLayout w:type="fixed"/>
        <w:tblLook w:val="0000"/>
      </w:tblPr>
      <w:tblGrid>
        <w:gridCol w:w="2834"/>
        <w:gridCol w:w="7542"/>
        <w:tblGridChange w:id="0">
          <w:tblGrid>
            <w:gridCol w:w="2834"/>
            <w:gridCol w:w="7542"/>
          </w:tblGrid>
        </w:tblGridChange>
      </w:tblGrid>
      <w:tr>
        <w:trPr>
          <w:cantSplit w:val="0"/>
          <w:trHeight w:val="170" w:hRule="atLeast"/>
          <w:tblHeader w:val="0"/>
        </w:trPr>
        <w:tc>
          <w:tcPr>
            <w:shd w:fill="auto" w:val="clea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40" w:lineRule="auto"/>
              <w:ind w:left="0" w:right="283" w:firstLine="0"/>
              <w:jc w:val="right"/>
              <w:rPr>
                <w:rFonts w:ascii="Arial" w:cs="Arial" w:eastAsia="Arial" w:hAnsi="Arial"/>
                <w:b w:val="0"/>
                <w:i w:val="0"/>
                <w:smallCaps w:val="0"/>
                <w:strike w:val="0"/>
                <w:color w:val="0e4194"/>
                <w:sz w:val="18"/>
                <w:szCs w:val="18"/>
                <w:u w:val="none"/>
                <w:shd w:fill="auto" w:val="clear"/>
                <w:vertAlign w:val="baseline"/>
              </w:rPr>
            </w:pPr>
            <w:r w:rsidDel="00000000" w:rsidR="00000000" w:rsidRPr="00000000">
              <w:rPr>
                <w:rFonts w:ascii="Arial" w:cs="Arial" w:eastAsia="Arial" w:hAnsi="Arial"/>
                <w:b w:val="0"/>
                <w:i w:val="0"/>
                <w:smallCaps w:val="0"/>
                <w:strike w:val="0"/>
                <w:color w:val="0e4194"/>
                <w:sz w:val="18"/>
                <w:szCs w:val="18"/>
                <w:u w:val="none"/>
                <w:shd w:fill="auto" w:val="clear"/>
                <w:vertAlign w:val="baseline"/>
                <w:rtl w:val="0"/>
              </w:rPr>
              <w:t xml:space="preserve">Licensa e vozitjes</w:t>
            </w:r>
          </w:p>
        </w:tc>
        <w:tc>
          <w:tcPr>
            <w:shd w:fill="auto" w:val="clea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Arial" w:cs="Arial" w:eastAsia="Arial" w:hAnsi="Arial"/>
                <w:b w:val="0"/>
                <w:i w:val="0"/>
                <w:smallCaps w:val="0"/>
                <w:strike w:val="0"/>
                <w:color w:val="3f3a38"/>
                <w:sz w:val="18"/>
                <w:szCs w:val="18"/>
                <w:u w:val="none"/>
                <w:shd w:fill="auto" w:val="clear"/>
                <w:vertAlign w:val="baseline"/>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Patentë shoferin e katogorise:</w:t>
            </w:r>
          </w:p>
          <w:p w:rsidR="00000000" w:rsidDel="00000000" w:rsidP="00000000" w:rsidRDefault="00000000" w:rsidRPr="00000000" w14:paraId="0000009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13" w:right="0" w:hanging="113"/>
              <w:jc w:val="left"/>
              <w:rPr/>
            </w:pPr>
            <w:r w:rsidDel="00000000" w:rsidR="00000000" w:rsidRPr="00000000">
              <w:rPr>
                <w:rFonts w:ascii="Arial" w:cs="Arial" w:eastAsia="Arial" w:hAnsi="Arial"/>
                <w:b w:val="0"/>
                <w:i w:val="0"/>
                <w:smallCaps w:val="0"/>
                <w:strike w:val="0"/>
                <w:color w:val="3f3a38"/>
                <w:sz w:val="18"/>
                <w:szCs w:val="18"/>
                <w:u w:val="none"/>
                <w:shd w:fill="auto" w:val="clear"/>
                <w:vertAlign w:val="baseline"/>
                <w:rtl w:val="0"/>
              </w:rPr>
              <w:t xml:space="preserve">B</w:t>
            </w:r>
          </w:p>
        </w:tc>
      </w:tr>
    </w:tbl>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74" w:top="1644" w:left="850" w:right="680" w:header="850" w:footer="6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ArialMT"/>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2835"/>
        <w:tab w:val="left" w:pos="10205"/>
        <w:tab w:val="left" w:pos="2835"/>
        <w:tab w:val="right" w:pos="10375"/>
      </w:tabs>
      <w:spacing w:after="0" w:before="0" w:line="240" w:lineRule="auto"/>
      <w:ind w:left="0" w:right="0" w:firstLine="0"/>
      <w:jc w:val="left"/>
      <w:rPr>
        <w:rFonts w:ascii="Arial" w:cs="Arial" w:eastAsia="Arial" w:hAnsi="Arial"/>
        <w:b w:val="0"/>
        <w:i w:val="0"/>
        <w:smallCaps w:val="0"/>
        <w:strike w:val="0"/>
        <w:color w:val="1593cb"/>
        <w:sz w:val="16"/>
        <w:szCs w:val="16"/>
        <w:u w:val="none"/>
        <w:shd w:fill="auto" w:val="clear"/>
        <w:vertAlign w:val="baseline"/>
      </w:rPr>
    </w:pPr>
    <w:r w:rsidDel="00000000" w:rsidR="00000000" w:rsidRPr="00000000">
      <w:rPr>
        <w:rFonts w:ascii="ArialMT" w:cs="ArialMT" w:eastAsia="ArialMT" w:hAnsi="ArialMT"/>
        <w:b w:val="0"/>
        <w:i w:val="0"/>
        <w:smallCaps w:val="0"/>
        <w:strike w:val="0"/>
        <w:color w:val="26b4ea"/>
        <w:sz w:val="14"/>
        <w:szCs w:val="14"/>
        <w:u w:val="none"/>
        <w:shd w:fill="auto" w:val="clear"/>
        <w:vertAlign w:val="baseline"/>
        <w:rtl w:val="0"/>
      </w:rPr>
      <w:tab/>
      <w:t xml:space="preserve"> </w:t>
    </w:r>
    <w:r w:rsidDel="00000000" w:rsidR="00000000" w:rsidRPr="00000000">
      <w:rPr>
        <w:rFonts w:ascii="ArialMT" w:cs="ArialMT" w:eastAsia="ArialMT" w:hAnsi="ArialMT"/>
        <w:b w:val="0"/>
        <w:i w:val="0"/>
        <w:smallCaps w:val="0"/>
        <w:strike w:val="0"/>
        <w:color w:val="1593cb"/>
        <w:sz w:val="14"/>
        <w:szCs w:val="14"/>
        <w:u w:val="none"/>
        <w:shd w:fill="auto" w:val="clear"/>
        <w:vertAlign w:val="baseline"/>
        <w:rtl w:val="0"/>
      </w:rPr>
      <w:t xml:space="preserve">© European Union, 2002-2013 | http://europass.cedefop.europa.eu </w:t>
      <w:tab/>
      <w:t xml:space="preserve">Page</w:t>
    </w:r>
    <w:r w:rsidDel="00000000" w:rsidR="00000000" w:rsidRPr="00000000">
      <w:rPr>
        <w:rFonts w:ascii="ArialMT" w:cs="ArialMT" w:eastAsia="ArialMT" w:hAnsi="ArialMT"/>
        <w:b w:val="0"/>
        <w:i w:val="0"/>
        <w:smallCaps w:val="0"/>
        <w:strike w:val="0"/>
        <w:color w:val="26b4ea"/>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1593cb"/>
        <w:sz w:val="14"/>
        <w:szCs w:val="14"/>
        <w:u w:val="none"/>
        <w:shd w:fill="auto" w:val="clear"/>
        <w:vertAlign w:val="baseline"/>
      </w:rPr>
      <w:fldChar w:fldCharType="begin"/>
      <w:instrText xml:space="preserve">PAGE</w:instrText>
      <w:fldChar w:fldCharType="separate"/>
      <w:fldChar w:fldCharType="end"/>
    </w:r>
    <w:r w:rsidDel="00000000" w:rsidR="00000000" w:rsidRPr="00000000">
      <w:rPr>
        <w:rFonts w:ascii="ArialMT" w:cs="ArialMT" w:eastAsia="ArialMT" w:hAnsi="ArialMT"/>
        <w:b w:val="0"/>
        <w:i w:val="0"/>
        <w:smallCaps w:val="0"/>
        <w:strike w:val="0"/>
        <w:color w:val="1593cb"/>
        <w:sz w:val="14"/>
        <w:szCs w:val="14"/>
        <w:u w:val="none"/>
        <w:shd w:fill="auto" w:val="clear"/>
        <w:vertAlign w:val="baseline"/>
        <w:rtl w:val="0"/>
      </w:rPr>
      <w:t xml:space="preserve"> / </w:t>
    </w:r>
    <w:r w:rsidDel="00000000" w:rsidR="00000000" w:rsidRPr="00000000">
      <w:rPr>
        <w:rFonts w:ascii="Arial" w:cs="Arial" w:eastAsia="Arial" w:hAnsi="Arial"/>
        <w:b w:val="0"/>
        <w:i w:val="0"/>
        <w:smallCaps w:val="0"/>
        <w:strike w:val="0"/>
        <w:color w:val="1593cb"/>
        <w:sz w:val="14"/>
        <w:szCs w:val="14"/>
        <w:u w:val="none"/>
        <w:shd w:fill="auto" w:val="clear"/>
        <w:vertAlign w:val="baseline"/>
      </w:rPr>
      <w:fldChar w:fldCharType="begin"/>
      <w:instrText xml:space="preserve">NUMPAGES</w:instrText>
      <w:fldChar w:fldCharType="separate"/>
      <w:fldChar w:fldCharType="end"/>
    </w:r>
    <w:r w:rsidDel="00000000" w:rsidR="00000000" w:rsidRPr="00000000">
      <w:rPr>
        <w:rFonts w:ascii="ArialMT" w:cs="ArialMT" w:eastAsia="ArialMT" w:hAnsi="ArialMT"/>
        <w:b w:val="0"/>
        <w:i w:val="0"/>
        <w:smallCaps w:val="0"/>
        <w:strike w:val="0"/>
        <w:color w:val="26b4ea"/>
        <w:sz w:val="14"/>
        <w:szCs w:val="14"/>
        <w:u w:val="none"/>
        <w:shd w:fill="auto" w:val="clear"/>
        <w:vertAlign w:val="baseline"/>
        <w:rtl w:val="0"/>
      </w:rPr>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2835"/>
        <w:tab w:val="left" w:pos="10205"/>
      </w:tabs>
      <w:spacing w:after="0" w:before="0" w:line="240" w:lineRule="auto"/>
      <w:ind w:left="0" w:right="0" w:firstLine="0"/>
      <w:jc w:val="left"/>
      <w:rPr>
        <w:rFonts w:ascii="Arial" w:cs="Arial" w:eastAsia="Arial" w:hAnsi="Arial"/>
        <w:b w:val="0"/>
        <w:i w:val="0"/>
        <w:smallCaps w:val="0"/>
        <w:strike w:val="0"/>
        <w:color w:val="1593cb"/>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2835"/>
        <w:tab w:val="left" w:pos="10205"/>
        <w:tab w:val="left" w:pos="2835"/>
        <w:tab w:val="right" w:pos="10375"/>
      </w:tabs>
      <w:spacing w:after="0" w:before="0" w:line="240" w:lineRule="auto"/>
      <w:ind w:left="0" w:right="0" w:firstLine="0"/>
      <w:jc w:val="left"/>
      <w:rPr>
        <w:rFonts w:ascii="Arial" w:cs="Arial" w:eastAsia="Arial" w:hAnsi="Arial"/>
        <w:b w:val="0"/>
        <w:i w:val="0"/>
        <w:smallCaps w:val="0"/>
        <w:strike w:val="0"/>
        <w:color w:val="1593cb"/>
        <w:sz w:val="16"/>
        <w:szCs w:val="16"/>
        <w:u w:val="none"/>
        <w:shd w:fill="auto" w:val="clear"/>
        <w:vertAlign w:val="baseline"/>
      </w:rPr>
    </w:pPr>
    <w:r w:rsidDel="00000000" w:rsidR="00000000" w:rsidRPr="00000000">
      <w:rPr>
        <w:rFonts w:ascii="ArialMT" w:cs="ArialMT" w:eastAsia="ArialMT" w:hAnsi="ArialMT"/>
        <w:b w:val="0"/>
        <w:i w:val="0"/>
        <w:smallCaps w:val="0"/>
        <w:strike w:val="0"/>
        <w:color w:val="26b4ea"/>
        <w:sz w:val="14"/>
        <w:szCs w:val="14"/>
        <w:u w:val="none"/>
        <w:shd w:fill="auto" w:val="clear"/>
        <w:vertAlign w:val="baseline"/>
        <w:rtl w:val="0"/>
      </w:rPr>
      <w:tab/>
      <w:t xml:space="preserve"> </w:t>
    </w:r>
    <w:r w:rsidDel="00000000" w:rsidR="00000000" w:rsidRPr="00000000">
      <w:rPr>
        <w:rFonts w:ascii="ArialMT" w:cs="ArialMT" w:eastAsia="ArialMT" w:hAnsi="ArialMT"/>
        <w:b w:val="0"/>
        <w:i w:val="0"/>
        <w:smallCaps w:val="0"/>
        <w:strike w:val="0"/>
        <w:color w:val="1593cb"/>
        <w:sz w:val="14"/>
        <w:szCs w:val="14"/>
        <w:u w:val="none"/>
        <w:shd w:fill="auto" w:val="clear"/>
        <w:vertAlign w:val="baseline"/>
        <w:rtl w:val="0"/>
      </w:rPr>
      <w:t xml:space="preserve">© European Union, 2002-2013 | http://europass.cedefop.europa.eu </w:t>
      <w:tab/>
      <w:t xml:space="preserve">Page</w:t>
    </w:r>
    <w:r w:rsidDel="00000000" w:rsidR="00000000" w:rsidRPr="00000000">
      <w:rPr>
        <w:rFonts w:ascii="ArialMT" w:cs="ArialMT" w:eastAsia="ArialMT" w:hAnsi="ArialMT"/>
        <w:b w:val="0"/>
        <w:i w:val="0"/>
        <w:smallCaps w:val="0"/>
        <w:strike w:val="0"/>
        <w:color w:val="26b4ea"/>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1593cb"/>
        <w:sz w:val="14"/>
        <w:szCs w:val="14"/>
        <w:u w:val="none"/>
        <w:shd w:fill="auto" w:val="clear"/>
        <w:vertAlign w:val="baseline"/>
      </w:rPr>
      <w:fldChar w:fldCharType="begin"/>
      <w:instrText xml:space="preserve">PAGE</w:instrText>
      <w:fldChar w:fldCharType="separate"/>
      <w:fldChar w:fldCharType="end"/>
    </w:r>
    <w:r w:rsidDel="00000000" w:rsidR="00000000" w:rsidRPr="00000000">
      <w:rPr>
        <w:rFonts w:ascii="ArialMT" w:cs="ArialMT" w:eastAsia="ArialMT" w:hAnsi="ArialMT"/>
        <w:b w:val="0"/>
        <w:i w:val="0"/>
        <w:smallCaps w:val="0"/>
        <w:strike w:val="0"/>
        <w:color w:val="1593cb"/>
        <w:sz w:val="14"/>
        <w:szCs w:val="14"/>
        <w:u w:val="none"/>
        <w:shd w:fill="auto" w:val="clear"/>
        <w:vertAlign w:val="baseline"/>
        <w:rtl w:val="0"/>
      </w:rPr>
      <w:t xml:space="preserve"> / </w:t>
    </w:r>
    <w:r w:rsidDel="00000000" w:rsidR="00000000" w:rsidRPr="00000000">
      <w:rPr>
        <w:rFonts w:ascii="Arial" w:cs="Arial" w:eastAsia="Arial" w:hAnsi="Arial"/>
        <w:b w:val="0"/>
        <w:i w:val="0"/>
        <w:smallCaps w:val="0"/>
        <w:strike w:val="0"/>
        <w:color w:val="1593cb"/>
        <w:sz w:val="14"/>
        <w:szCs w:val="14"/>
        <w:u w:val="none"/>
        <w:shd w:fill="auto" w:val="clear"/>
        <w:vertAlign w:val="baseline"/>
      </w:rPr>
      <w:fldChar w:fldCharType="begin"/>
      <w:instrText xml:space="preserve">NUMPAGES</w:instrText>
      <w:fldChar w:fldCharType="separate"/>
      <w:fldChar w:fldCharType="end"/>
    </w:r>
    <w:r w:rsidDel="00000000" w:rsidR="00000000" w:rsidRPr="00000000">
      <w:rPr>
        <w:rFonts w:ascii="ArialMT" w:cs="ArialMT" w:eastAsia="ArialMT" w:hAnsi="ArialMT"/>
        <w:b w:val="0"/>
        <w:i w:val="0"/>
        <w:smallCaps w:val="0"/>
        <w:strike w:val="0"/>
        <w:color w:val="26b4ea"/>
        <w:sz w:val="14"/>
        <w:szCs w:val="14"/>
        <w:u w:val="none"/>
        <w:shd w:fill="auto" w:val="clear"/>
        <w:vertAlign w:val="baseline"/>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10350"/>
      </w:tabs>
      <w:spacing w:after="0" w:before="153" w:line="240" w:lineRule="auto"/>
      <w:ind w:left="0" w:right="0" w:firstLine="0"/>
      <w:jc w:val="right"/>
      <w:rPr>
        <w:rFonts w:ascii="Arial" w:cs="Arial" w:eastAsia="Arial" w:hAnsi="Arial"/>
        <w:b w:val="0"/>
        <w:i w:val="0"/>
        <w:smallCaps w:val="0"/>
        <w:strike w:val="0"/>
        <w:color w:val="1593cb"/>
        <w:sz w:val="20"/>
        <w:szCs w:val="20"/>
        <w:u w:val="none"/>
        <w:shd w:fill="auto" w:val="clear"/>
        <w:vertAlign w:val="baseline"/>
      </w:rPr>
    </w:pPr>
    <w:r w:rsidDel="00000000" w:rsidR="00000000" w:rsidRPr="00000000">
      <w:rPr>
        <w:rFonts w:ascii="Arial" w:cs="Arial" w:eastAsia="Arial" w:hAnsi="Arial"/>
        <w:b w:val="0"/>
        <w:i w:val="0"/>
        <w:smallCaps w:val="0"/>
        <w:strike w:val="0"/>
        <w:color w:val="1593cb"/>
        <w:sz w:val="20"/>
        <w:szCs w:val="20"/>
        <w:u w:val="none"/>
        <w:shd w:fill="auto" w:val="clear"/>
        <w:vertAlign w:val="baseline"/>
        <w:rtl w:val="0"/>
      </w:rPr>
      <w:t xml:space="preserve"> </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993140" cy="287655"/>
          <wp:effectExtent b="0" l="0" r="0" t="0"/>
          <wp:wrapSquare wrapText="bothSides" distB="0" distT="0" distL="0" distR="0"/>
          <wp:docPr id="2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93140" cy="28765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10350"/>
      </w:tabs>
      <w:spacing w:after="0" w:before="153" w:line="240" w:lineRule="auto"/>
      <w:ind w:left="0" w:right="0" w:firstLine="0"/>
      <w:jc w:val="right"/>
      <w:rPr>
        <w:rFonts w:ascii="Arial" w:cs="Arial" w:eastAsia="Arial" w:hAnsi="Arial"/>
        <w:b w:val="0"/>
        <w:i w:val="0"/>
        <w:smallCaps w:val="0"/>
        <w:strike w:val="0"/>
        <w:color w:val="1593cb"/>
        <w:sz w:val="20"/>
        <w:szCs w:val="20"/>
        <w:u w:val="none"/>
        <w:shd w:fill="auto" w:val="clear"/>
        <w:vertAlign w:val="baseline"/>
      </w:rPr>
    </w:pPr>
    <w:r w:rsidDel="00000000" w:rsidR="00000000" w:rsidRPr="00000000">
      <w:rPr>
        <w:rFonts w:ascii="Arial" w:cs="Arial" w:eastAsia="Arial" w:hAnsi="Arial"/>
        <w:b w:val="0"/>
        <w:i w:val="0"/>
        <w:smallCaps w:val="0"/>
        <w:strike w:val="0"/>
        <w:color w:val="1593cb"/>
        <w:sz w:val="20"/>
        <w:szCs w:val="20"/>
        <w:u w:val="none"/>
        <w:shd w:fill="auto" w:val="clear"/>
        <w:vertAlign w:val="baseline"/>
        <w:rtl w:val="0"/>
      </w:rPr>
      <w:t xml:space="preserve"> </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993140" cy="287655"/>
          <wp:effectExtent b="0" l="0" r="0" t="0"/>
          <wp:wrapSquare wrapText="bothSides" distB="0" distT="0" distL="0" distR="0"/>
          <wp:docPr id="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93140" cy="28765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5103"/>
        <w:tab w:val="right" w:pos="10206"/>
      </w:tabs>
      <w:spacing w:after="0" w:before="0" w:line="240" w:lineRule="auto"/>
      <w:ind w:left="0" w:right="0" w:firstLine="0"/>
      <w:jc w:val="left"/>
      <w:rPr>
        <w:rFonts w:ascii="Arial" w:cs="Arial" w:eastAsia="Arial" w:hAnsi="Arial"/>
        <w:b w:val="0"/>
        <w:i w:val="0"/>
        <w:smallCaps w:val="0"/>
        <w:strike w:val="0"/>
        <w:color w:val="3f3a38"/>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13" w:hanging="113"/>
      </w:pPr>
      <w:rPr>
        <w:rFonts w:ascii="Quattrocento Sans" w:cs="Quattrocento Sans" w:eastAsia="Quattrocento Sans" w:hAnsi="Quattrocento Sans"/>
      </w:rPr>
    </w:lvl>
    <w:lvl w:ilvl="1">
      <w:start w:val="1"/>
      <w:numFmt w:val="bullet"/>
      <w:lvlText w:val="▫"/>
      <w:lvlJc w:val="left"/>
      <w:pPr>
        <w:ind w:left="227" w:hanging="114.00000000000001"/>
      </w:pPr>
      <w:rPr>
        <w:rFonts w:ascii="Quattrocento Sans" w:cs="Quattrocento Sans" w:eastAsia="Quattrocento Sans" w:hAnsi="Quattrocento Sans"/>
      </w:rPr>
    </w:lvl>
    <w:lvl w:ilvl="2">
      <w:start w:val="1"/>
      <w:numFmt w:val="bullet"/>
      <w:lvlText w:val="●"/>
      <w:lvlJc w:val="left"/>
      <w:pPr>
        <w:ind w:left="113" w:firstLine="340"/>
      </w:pPr>
      <w:rPr>
        <w:rFonts w:ascii="Noto Sans Symbols" w:cs="Noto Sans Symbols" w:eastAsia="Noto Sans Symbols" w:hAnsi="Noto Sans Symbols"/>
      </w:rPr>
    </w:lvl>
    <w:lvl w:ilvl="3">
      <w:start w:val="1"/>
      <w:numFmt w:val="bullet"/>
      <w:lvlText w:val="●"/>
      <w:lvlJc w:val="left"/>
      <w:pPr>
        <w:ind w:left="113" w:firstLine="567"/>
      </w:pPr>
      <w:rPr>
        <w:rFonts w:ascii="Noto Sans Symbols" w:cs="Noto Sans Symbols" w:eastAsia="Noto Sans Symbols" w:hAnsi="Noto Sans Symbols"/>
      </w:rPr>
    </w:lvl>
    <w:lvl w:ilvl="4">
      <w:start w:val="1"/>
      <w:numFmt w:val="bullet"/>
      <w:lvlText w:val="●"/>
      <w:lvlJc w:val="left"/>
      <w:pPr>
        <w:ind w:left="113" w:firstLine="794"/>
      </w:pPr>
      <w:rPr>
        <w:rFonts w:ascii="Noto Sans Symbols" w:cs="Noto Sans Symbols" w:eastAsia="Noto Sans Symbols" w:hAnsi="Noto Sans Symbols"/>
      </w:rPr>
    </w:lvl>
    <w:lvl w:ilvl="5">
      <w:start w:val="1"/>
      <w:numFmt w:val="bullet"/>
      <w:lvlText w:val="●"/>
      <w:lvlJc w:val="left"/>
      <w:pPr>
        <w:ind w:left="113" w:firstLine="1021"/>
      </w:pPr>
      <w:rPr>
        <w:rFonts w:ascii="Noto Sans Symbols" w:cs="Noto Sans Symbols" w:eastAsia="Noto Sans Symbols" w:hAnsi="Noto Sans Symbols"/>
      </w:rPr>
    </w:lvl>
    <w:lvl w:ilvl="6">
      <w:start w:val="1"/>
      <w:numFmt w:val="bullet"/>
      <w:lvlText w:val="●"/>
      <w:lvlJc w:val="left"/>
      <w:pPr>
        <w:ind w:left="113" w:firstLine="1247"/>
      </w:pPr>
      <w:rPr>
        <w:rFonts w:ascii="Noto Sans Symbols" w:cs="Noto Sans Symbols" w:eastAsia="Noto Sans Symbols" w:hAnsi="Noto Sans Symbols"/>
      </w:rPr>
    </w:lvl>
    <w:lvl w:ilvl="7">
      <w:start w:val="1"/>
      <w:numFmt w:val="bullet"/>
      <w:lvlText w:val="●"/>
      <w:lvlJc w:val="left"/>
      <w:pPr>
        <w:ind w:left="113" w:firstLine="1474.0000000000002"/>
      </w:pPr>
      <w:rPr>
        <w:rFonts w:ascii="Noto Sans Symbols" w:cs="Noto Sans Symbols" w:eastAsia="Noto Sans Symbols" w:hAnsi="Noto Sans Symbols"/>
      </w:rPr>
    </w:lvl>
    <w:lvl w:ilvl="8">
      <w:start w:val="1"/>
      <w:numFmt w:val="bullet"/>
      <w:lvlText w:val="●"/>
      <w:lvlJc w:val="left"/>
      <w:pPr>
        <w:ind w:left="113" w:firstLine="1701"/>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color w:val="3f3a38"/>
        <w:sz w:val="16"/>
        <w:szCs w:val="16"/>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pPr>
    <w:rPr>
      <w:b w:val="1"/>
      <w:sz w:val="32"/>
      <w:szCs w:val="32"/>
    </w:rPr>
  </w:style>
  <w:style w:type="paragraph" w:styleId="Heading2">
    <w:name w:val="heading 2"/>
    <w:basedOn w:val="Normal"/>
    <w:next w:val="Normal"/>
    <w:pPr>
      <w:keepNext w:val="1"/>
      <w:spacing w:after="120" w:before="240" w:lineRule="auto"/>
      <w:ind w:left="576" w:hanging="576"/>
    </w:pPr>
    <w:rPr>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widowControl w:val="0"/>
      <w:suppressAutoHyphens w:val="1"/>
    </w:pPr>
    <w:rPr>
      <w:rFonts w:ascii="Arial" w:cs="Mangal" w:eastAsia="SimSun" w:hAnsi="Arial"/>
      <w:color w:val="3f3a38"/>
      <w:spacing w:val="-6"/>
      <w:kern w:val="1"/>
      <w:sz w:val="16"/>
      <w:szCs w:val="24"/>
      <w:lang w:bidi="hi-IN" w:eastAsia="zh-CN" w:val="en-GB"/>
    </w:rPr>
  </w:style>
  <w:style w:type="paragraph" w:styleId="Heading1">
    <w:name w:val="heading 1"/>
    <w:basedOn w:val="Heading"/>
    <w:next w:val="BodyText"/>
    <w:qFormat w:val="1"/>
    <w:pPr>
      <w:outlineLvl w:val="0"/>
    </w:pPr>
    <w:rPr>
      <w:b w:val="1"/>
      <w:bCs w:val="1"/>
      <w:sz w:val="32"/>
      <w:szCs w:val="32"/>
    </w:rPr>
  </w:style>
  <w:style w:type="paragraph" w:styleId="Heading2">
    <w:name w:val="heading 2"/>
    <w:basedOn w:val="Heading"/>
    <w:next w:val="BodyText"/>
    <w:qFormat w:val="1"/>
    <w:pPr>
      <w:tabs>
        <w:tab w:val="num" w:pos="576"/>
      </w:tabs>
      <w:ind w:left="576" w:hanging="576"/>
      <w:outlineLvl w:val="1"/>
    </w:pPr>
    <w:rPr>
      <w:b w:val="1"/>
      <w:bCs w:val="1"/>
      <w:i w:val="1"/>
      <w:iCs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ECVHeadingContactDetails" w:customStyle="1">
    <w:name w:val="_ECV_HeadingContactDetails"/>
    <w:rPr>
      <w:rFonts w:ascii="Arial" w:hAnsi="Arial"/>
      <w:color w:val="1593cb"/>
      <w:sz w:val="18"/>
      <w:szCs w:val="18"/>
      <w:shd w:color="auto" w:fill="auto" w:val="clear"/>
    </w:rPr>
  </w:style>
  <w:style w:type="character" w:styleId="ECVContactDetails" w:customStyle="1">
    <w:name w:val="_ECV_ContactDetails"/>
    <w:rPr>
      <w:rFonts w:ascii="Arial" w:hAnsi="Arial"/>
      <w:color w:val="3f3a38"/>
      <w:sz w:val="18"/>
      <w:szCs w:val="18"/>
      <w:shd w:color="auto" w:fill="auto" w:val="clear"/>
    </w:rPr>
  </w:style>
  <w:style w:type="character" w:styleId="NumberingSymbols" w:customStyle="1">
    <w:name w:val="Numbering Symbols"/>
  </w:style>
  <w:style w:type="character" w:styleId="Bullets" w:customStyle="1">
    <w:name w:val="Bullets"/>
    <w:rPr>
      <w:rFonts w:ascii="OpenSymbol" w:cs="OpenSymbol" w:eastAsia="OpenSymbol" w:hAnsi="OpenSymbol"/>
    </w:rPr>
  </w:style>
  <w:style w:type="character" w:styleId="LineNumber">
    <w:name w:val="line number"/>
  </w:style>
  <w:style w:type="character" w:styleId="Hyperlink">
    <w:name w:val="Hyperlink"/>
    <w:rPr>
      <w:color w:val="000080"/>
      <w:u w:val="single"/>
    </w:rPr>
  </w:style>
  <w:style w:type="character" w:styleId="ECVInternetLink" w:customStyle="1">
    <w:name w:val="_ECV_InternetLink"/>
    <w:rPr>
      <w:rFonts w:ascii="Arial" w:hAnsi="Arial"/>
      <w:color w:val="3f3a38"/>
      <w:sz w:val="18"/>
      <w:u w:val="single"/>
      <w:shd w:color="auto" w:fill="auto" w:val="clear"/>
      <w:lang w:val="en-GB"/>
    </w:rPr>
  </w:style>
  <w:style w:type="character" w:styleId="ECVHeadingBusinessSector" w:customStyle="1">
    <w:name w:val="_ECV_HeadingBusinessSector"/>
    <w:rPr>
      <w:rFonts w:ascii="Arial" w:hAnsi="Arial"/>
      <w:color w:val="1593cb"/>
      <w:spacing w:val="-6"/>
      <w:sz w:val="18"/>
      <w:szCs w:val="18"/>
      <w:shd w:color="auto" w:fill="auto" w:val="clear"/>
    </w:rPr>
  </w:style>
  <w:style w:type="character" w:styleId="FollowedHyperlink">
    <w:name w:val="FollowedHyperlink"/>
    <w:rPr>
      <w:color w:val="800000"/>
      <w:u w:val="single"/>
    </w:rPr>
  </w:style>
  <w:style w:type="paragraph" w:styleId="Heading" w:customStyle="1">
    <w:name w:val="Heading"/>
    <w:basedOn w:val="Normal"/>
    <w:next w:val="BodyText"/>
    <w:pPr>
      <w:keepNext w:val="1"/>
      <w:spacing w:after="120" w:before="240"/>
    </w:pPr>
    <w:rPr>
      <w:rFonts w:eastAsia="Microsoft YaHei"/>
      <w:sz w:val="28"/>
      <w:szCs w:val="28"/>
    </w:rPr>
  </w:style>
  <w:style w:type="paragraph" w:styleId="BodyText">
    <w:name w:val="Body Text"/>
    <w:basedOn w:val="Normal"/>
    <w:pPr>
      <w:spacing w:line="100" w:lineRule="atLeast"/>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rPr>
  </w:style>
  <w:style w:type="paragraph" w:styleId="Index" w:customStyle="1">
    <w:name w:val="Index"/>
    <w:basedOn w:val="Normal"/>
    <w:pPr>
      <w:suppressLineNumbers w:val="1"/>
    </w:pPr>
  </w:style>
  <w:style w:type="paragraph" w:styleId="TableContents" w:customStyle="1">
    <w:name w:val="Table Contents"/>
    <w:basedOn w:val="Normal"/>
    <w:pPr>
      <w:suppressLineNumbers w:val="1"/>
    </w:pPr>
  </w:style>
  <w:style w:type="paragraph" w:styleId="TableHeading" w:customStyle="1">
    <w:name w:val="Table Heading"/>
    <w:basedOn w:val="TableContents"/>
    <w:pPr>
      <w:jc w:val="center"/>
    </w:pPr>
    <w:rPr>
      <w:b w:val="1"/>
      <w:bCs w:val="1"/>
    </w:rPr>
  </w:style>
  <w:style w:type="paragraph" w:styleId="ECVLeftHeading" w:customStyle="1">
    <w:name w:val="_ECV_LeftHeading"/>
    <w:basedOn w:val="TableContents"/>
    <w:pPr>
      <w:ind w:right="283"/>
      <w:jc w:val="right"/>
    </w:pPr>
    <w:rPr>
      <w:caps w:val="1"/>
      <w:color w:val="0e4194"/>
      <w:sz w:val="18"/>
    </w:rPr>
  </w:style>
  <w:style w:type="paragraph" w:styleId="ECVMiddleColumn" w:customStyle="1">
    <w:name w:val="_ECV_MiddleColumn"/>
    <w:basedOn w:val="TableContents"/>
    <w:rPr>
      <w:color w:val="404040"/>
      <w:sz w:val="20"/>
    </w:rPr>
  </w:style>
  <w:style w:type="paragraph" w:styleId="ECVRightColumn" w:customStyle="1">
    <w:name w:val="_ECV_RightColumn"/>
    <w:basedOn w:val="TableContents"/>
    <w:pPr>
      <w:spacing w:before="62"/>
    </w:pPr>
    <w:rPr>
      <w:color w:val="404040"/>
    </w:rPr>
  </w:style>
  <w:style w:type="paragraph" w:styleId="ECVNameField" w:customStyle="1">
    <w:name w:val="_ECV_NameField"/>
    <w:basedOn w:val="ECVRightColumn"/>
    <w:pPr>
      <w:spacing w:before="0" w:line="100" w:lineRule="atLeast"/>
    </w:pPr>
    <w:rPr>
      <w:color w:val="3f3a38"/>
      <w:sz w:val="26"/>
      <w:szCs w:val="18"/>
    </w:rPr>
  </w:style>
  <w:style w:type="paragraph" w:styleId="ECVRightHeading" w:customStyle="1">
    <w:name w:val="_ECV_RightHeading"/>
    <w:basedOn w:val="ECVNameField"/>
    <w:pPr>
      <w:spacing w:before="62"/>
      <w:jc w:val="right"/>
    </w:pPr>
    <w:rPr>
      <w:color w:val="1593cb"/>
      <w:sz w:val="15"/>
    </w:rPr>
  </w:style>
  <w:style w:type="paragraph" w:styleId="ECV1stPage" w:customStyle="1">
    <w:name w:val="_ECV_1stPage"/>
    <w:basedOn w:val="ECVRightHeading"/>
    <w:pPr>
      <w:tabs>
        <w:tab w:val="left" w:pos="2835"/>
        <w:tab w:val="right" w:pos="10205"/>
      </w:tabs>
      <w:spacing w:before="215"/>
      <w:jc w:val="left"/>
    </w:pPr>
    <w:rPr>
      <w:sz w:val="20"/>
    </w:rPr>
  </w:style>
  <w:style w:type="paragraph" w:styleId="ECVContactDetails1" w:customStyle="1">
    <w:name w:val="_ECV_ContactDetails1"/>
    <w:basedOn w:val="ECVNameField"/>
    <w:pPr>
      <w:textAlignment w:val="center"/>
    </w:pPr>
    <w:rPr>
      <w:kern w:val="0"/>
      <w:sz w:val="18"/>
    </w:rPr>
  </w:style>
  <w:style w:type="paragraph" w:styleId="ECVComments" w:customStyle="1">
    <w:name w:val="_ECV_Comments"/>
    <w:basedOn w:val="ECVText"/>
    <w:pPr>
      <w:jc w:val="center"/>
    </w:pPr>
    <w:rPr>
      <w:color w:val="ff0000"/>
    </w:rPr>
  </w:style>
  <w:style w:type="paragraph" w:styleId="ECVNarrowSpacing" w:customStyle="1">
    <w:name w:val="_ECV_NarrowSpacing"/>
    <w:basedOn w:val="ECVRightColumn"/>
    <w:rPr>
      <w:color w:val="402c24"/>
      <w:sz w:val="8"/>
      <w:szCs w:val="10"/>
    </w:rPr>
  </w:style>
  <w:style w:type="paragraph" w:styleId="ECVSectionSpacing" w:customStyle="1">
    <w:name w:val="_ECV_SectionSpacing"/>
    <w:basedOn w:val="ECVRightColumn"/>
  </w:style>
  <w:style w:type="paragraph" w:styleId="Table" w:customStyle="1">
    <w:name w:val="Table"/>
    <w:basedOn w:val="Caption"/>
  </w:style>
  <w:style w:type="paragraph" w:styleId="ECVSubSectionHeading" w:customStyle="1">
    <w:name w:val="_ECV_SubSectionHeading"/>
    <w:basedOn w:val="ECVRightColumn"/>
    <w:pPr>
      <w:spacing w:before="0" w:line="100" w:lineRule="atLeast"/>
    </w:pPr>
    <w:rPr>
      <w:color w:val="0e4194"/>
      <w:sz w:val="22"/>
    </w:rPr>
  </w:style>
  <w:style w:type="paragraph" w:styleId="ECVOrganisationDetails" w:customStyle="1">
    <w:name w:val="_ECV_OrganisationDetails"/>
    <w:basedOn w:val="ECVRightColumn"/>
    <w:pPr>
      <w:autoSpaceDE w:val="0"/>
      <w:spacing w:after="85" w:before="57" w:line="100" w:lineRule="atLeast"/>
    </w:pPr>
    <w:rPr>
      <w:rFonts w:cs="ArialMT" w:eastAsia="ArialMT"/>
      <w:color w:val="3f3a38"/>
      <w:sz w:val="18"/>
      <w:szCs w:val="18"/>
    </w:rPr>
  </w:style>
  <w:style w:type="paragraph" w:styleId="ECVSectionDetails" w:customStyle="1">
    <w:name w:val="_ECV_SectionDetails"/>
    <w:basedOn w:val="Normal"/>
    <w:pPr>
      <w:suppressLineNumbers w:val="1"/>
      <w:autoSpaceDE w:val="0"/>
      <w:spacing w:before="28" w:line="100" w:lineRule="atLeast"/>
    </w:pPr>
    <w:rPr>
      <w:sz w:val="18"/>
    </w:rPr>
  </w:style>
  <w:style w:type="paragraph" w:styleId="ECVSectionBullet" w:customStyle="1">
    <w:name w:val="_ECV_SectionBullet"/>
    <w:basedOn w:val="ECVSectionDetails"/>
    <w:pPr>
      <w:spacing w:before="0"/>
    </w:pPr>
  </w:style>
  <w:style w:type="paragraph" w:styleId="ECVHeadingBullet" w:customStyle="1">
    <w:name w:val="_ECV_HeadingBullet"/>
    <w:basedOn w:val="ECVLeftHeading"/>
    <w:pPr>
      <w:tabs>
        <w:tab w:val="num" w:pos="432"/>
      </w:tabs>
      <w:spacing w:line="100" w:lineRule="atLeast"/>
      <w:ind w:left="432" w:hanging="432"/>
      <w:outlineLvl w:val="0"/>
    </w:pPr>
  </w:style>
  <w:style w:type="paragraph" w:styleId="ECVSubHeadingBullet" w:customStyle="1">
    <w:name w:val="_ECV_SubHeadingBullet"/>
    <w:basedOn w:val="ECVLeftDetails"/>
    <w:pPr>
      <w:spacing w:before="0" w:line="100" w:lineRule="atLeast"/>
    </w:pPr>
  </w:style>
  <w:style w:type="paragraph" w:styleId="CVMajor" w:customStyle="1">
    <w:name w:val="CV Major"/>
    <w:basedOn w:val="Normal"/>
    <w:pPr>
      <w:ind w:left="113" w:right="113"/>
    </w:pPr>
    <w:rPr>
      <w:b w:val="1"/>
      <w:sz w:val="24"/>
    </w:rPr>
  </w:style>
  <w:style w:type="paragraph" w:styleId="ECVDate" w:customStyle="1">
    <w:name w:val="_ECV_Date"/>
    <w:basedOn w:val="ECVLeftHeading"/>
    <w:pPr>
      <w:spacing w:before="28" w:line="100" w:lineRule="atLeast"/>
      <w:textAlignment w:val="top"/>
    </w:pPr>
    <w:rPr>
      <w:caps w:val="0"/>
    </w:rPr>
  </w:style>
  <w:style w:type="paragraph" w:styleId="CVHeading3" w:customStyle="1">
    <w:name w:val="CV Heading 3"/>
    <w:basedOn w:val="Normal"/>
    <w:next w:val="Normal"/>
    <w:pPr>
      <w:ind w:left="113" w:right="113"/>
      <w:jc w:val="right"/>
      <w:textAlignment w:val="center"/>
    </w:pPr>
  </w:style>
  <w:style w:type="paragraph" w:styleId="ECVHeadingLine" w:customStyle="1">
    <w:name w:val="_ECV_HeadingLine"/>
    <w:basedOn w:val="ECVSubSectionHeading"/>
    <w:rPr>
      <w:color w:val="17ace6"/>
    </w:rPr>
  </w:style>
  <w:style w:type="paragraph" w:styleId="Header">
    <w:name w:val="header"/>
    <w:basedOn w:val="Normal"/>
    <w:pPr>
      <w:suppressLineNumbers w:val="1"/>
      <w:tabs>
        <w:tab w:val="center" w:pos="5103"/>
        <w:tab w:val="right" w:pos="10206"/>
      </w:tabs>
    </w:pPr>
  </w:style>
  <w:style w:type="paragraph" w:styleId="ECVAttachment" w:customStyle="1">
    <w:name w:val="_ECV_Attachment"/>
    <w:basedOn w:val="ECVSectionDetails"/>
    <w:pPr>
      <w:jc w:val="right"/>
    </w:pPr>
    <w:rPr>
      <w:u w:val="single"/>
    </w:rPr>
  </w:style>
  <w:style w:type="paragraph" w:styleId="ECVHeaderFirstPage" w:customStyle="1">
    <w:name w:val="_ECV_HeaderFirstPage"/>
    <w:basedOn w:val="Header"/>
    <w:pPr>
      <w:tabs>
        <w:tab w:val="center" w:pos="2835"/>
      </w:tabs>
      <w:spacing w:line="100" w:lineRule="atLeast"/>
    </w:pPr>
    <w:rPr>
      <w:color w:val="17ace6"/>
      <w:sz w:val="20"/>
    </w:rPr>
  </w:style>
  <w:style w:type="paragraph" w:styleId="ECVHeaderOtherPage" w:customStyle="1">
    <w:name w:val="_ECV_HeaderOtherPage"/>
    <w:basedOn w:val="ECVHeaderFirstPage"/>
  </w:style>
  <w:style w:type="paragraph" w:styleId="ECVLeftDetails" w:customStyle="1">
    <w:name w:val="_ECV_LeftDetails"/>
    <w:basedOn w:val="ECVLeftHeading"/>
    <w:pPr>
      <w:spacing w:before="23"/>
    </w:pPr>
    <w:rPr>
      <w:caps w:val="0"/>
    </w:rPr>
  </w:style>
  <w:style w:type="paragraph" w:styleId="Footer">
    <w:name w:val="footer"/>
    <w:basedOn w:val="Normal"/>
    <w:pPr>
      <w:suppressLineNumbers w:val="1"/>
      <w:tabs>
        <w:tab w:val="right" w:pos="2835"/>
        <w:tab w:val="left" w:pos="10205"/>
      </w:tabs>
    </w:pPr>
    <w:rPr>
      <w:color w:val="1593cb"/>
    </w:rPr>
  </w:style>
  <w:style w:type="paragraph" w:styleId="ECVLanguageHeading" w:customStyle="1">
    <w:name w:val="_ECV_LanguageHeading"/>
    <w:basedOn w:val="ECVRightColumn"/>
    <w:pPr>
      <w:spacing w:before="0"/>
      <w:jc w:val="center"/>
    </w:pPr>
    <w:rPr>
      <w:caps w:val="1"/>
      <w:color w:val="0e4194"/>
      <w:sz w:val="14"/>
    </w:rPr>
  </w:style>
  <w:style w:type="paragraph" w:styleId="ECVLanguageSubHeading" w:customStyle="1">
    <w:name w:val="_ECV_LanguageSubHeading"/>
    <w:basedOn w:val="ECVLanguageHeading"/>
    <w:pPr>
      <w:spacing w:line="100" w:lineRule="atLeast"/>
    </w:pPr>
    <w:rPr>
      <w:caps w:val="0"/>
      <w:sz w:val="16"/>
    </w:rPr>
  </w:style>
  <w:style w:type="paragraph" w:styleId="ECVLanguageLevel" w:customStyle="1">
    <w:name w:val="_ECV_LanguageLevel"/>
    <w:basedOn w:val="ECVSectionDetails"/>
    <w:pPr>
      <w:jc w:val="center"/>
      <w:textAlignment w:val="center"/>
    </w:pPr>
    <w:rPr>
      <w:caps w:val="1"/>
    </w:rPr>
  </w:style>
  <w:style w:type="paragraph" w:styleId="ECVLanguageCertificate" w:customStyle="1">
    <w:name w:val="_ECV_LanguageCertificate"/>
    <w:basedOn w:val="ECVRightColumn"/>
    <w:pPr>
      <w:spacing w:before="0" w:line="100" w:lineRule="atLeast"/>
      <w:ind w:right="283"/>
      <w:jc w:val="center"/>
    </w:pPr>
    <w:rPr>
      <w:color w:val="3f3a38"/>
    </w:rPr>
  </w:style>
  <w:style w:type="paragraph" w:styleId="ECVLanguageExplanation" w:customStyle="1">
    <w:name w:val="_ECV_LanguageExplanation"/>
    <w:basedOn w:val="Normal"/>
    <w:pPr>
      <w:autoSpaceDE w:val="0"/>
      <w:spacing w:line="100" w:lineRule="atLeast"/>
    </w:pPr>
    <w:rPr>
      <w:color w:val="0e4194"/>
      <w:sz w:val="15"/>
    </w:rPr>
  </w:style>
  <w:style w:type="paragraph" w:styleId="ECVLinks" w:customStyle="1">
    <w:name w:val="_ECV_Links"/>
    <w:basedOn w:val="ECVContactDetails1"/>
    <w:rPr>
      <w:u w:val="single"/>
    </w:rPr>
  </w:style>
  <w:style w:type="paragraph" w:styleId="ECVText" w:customStyle="1">
    <w:name w:val="_ECV_Text"/>
    <w:basedOn w:val="BodyText"/>
  </w:style>
  <w:style w:type="paragraph" w:styleId="ECVBusinessSector" w:customStyle="1">
    <w:name w:val="_ECV_BusinessSector"/>
    <w:basedOn w:val="ECVOrganisationDetails"/>
    <w:pPr>
      <w:spacing w:after="0" w:before="113"/>
    </w:pPr>
  </w:style>
  <w:style w:type="paragraph" w:styleId="ECVLanguageName" w:customStyle="1">
    <w:name w:val="_ECV_LanguageName"/>
    <w:basedOn w:val="ECVLanguageCertificate"/>
    <w:pPr>
      <w:jc w:val="right"/>
    </w:pPr>
    <w:rPr>
      <w:sz w:val="18"/>
    </w:rPr>
  </w:style>
  <w:style w:type="paragraph" w:styleId="ECVPersonalInfoHeading" w:customStyle="1">
    <w:name w:val="_ECV_PersonalInfoHeading"/>
    <w:basedOn w:val="ECVLeftHeading"/>
    <w:pPr>
      <w:spacing w:before="57"/>
    </w:pPr>
  </w:style>
  <w:style w:type="paragraph" w:styleId="ECVOccupationalFieldHeading" w:customStyle="1">
    <w:name w:val="_ECV_OccupationalFieldHeading"/>
    <w:basedOn w:val="ECVLeftHeading"/>
    <w:pPr>
      <w:spacing w:before="57"/>
    </w:pPr>
  </w:style>
  <w:style w:type="paragraph" w:styleId="ECVGenderRow" w:customStyle="1">
    <w:name w:val="_ECV_GenderRow"/>
    <w:basedOn w:val="Normal"/>
    <w:pPr>
      <w:spacing w:before="85"/>
    </w:pPr>
    <w:rPr>
      <w:color w:val="1593cb"/>
    </w:rPr>
  </w:style>
  <w:style w:type="paragraph" w:styleId="ECVCurriculumVitaeNextPages" w:customStyle="1">
    <w:name w:val="_ECV_CurriculumVitae_NextPages"/>
    <w:basedOn w:val="ECV1stPage"/>
    <w:pPr>
      <w:tabs>
        <w:tab w:val="clear" w:pos="10205"/>
        <w:tab w:val="right" w:pos="10350"/>
      </w:tabs>
      <w:spacing w:before="153"/>
      <w:jc w:val="right"/>
    </w:pPr>
  </w:style>
  <w:style w:type="paragraph" w:styleId="ECVBusinessSctionRow" w:customStyle="1">
    <w:name w:val="_ECV_BusinessSctionRow"/>
    <w:basedOn w:val="Normal"/>
  </w:style>
  <w:style w:type="paragraph" w:styleId="ECVBusinessSectorRow" w:customStyle="1">
    <w:name w:val="_ECV_BusinessSectorRow"/>
    <w:basedOn w:val="Normal"/>
  </w:style>
  <w:style w:type="paragraph" w:styleId="ECVBlueBox" w:customStyle="1">
    <w:name w:val="_ECV_BlueBox"/>
    <w:basedOn w:val="ECVNarrowSpacing"/>
    <w:pPr>
      <w:spacing w:before="0"/>
      <w:jc w:val="right"/>
      <w:textAlignment w:val="bottom"/>
    </w:pPr>
    <w:rPr>
      <w:spacing w:val="0"/>
    </w:rPr>
  </w:style>
  <w:style w:type="paragraph" w:styleId="ESP1stPage" w:customStyle="1">
    <w:name w:val="_ESP_1stPage"/>
    <w:basedOn w:val="ECVCurriculumVitaeNextPages"/>
  </w:style>
  <w:style w:type="paragraph" w:styleId="ESPText" w:customStyle="1">
    <w:name w:val="_ESP_Text"/>
    <w:basedOn w:val="ECVText"/>
  </w:style>
  <w:style w:type="paragraph" w:styleId="ESPHeading" w:customStyle="1">
    <w:name w:val="_ESP_Heading"/>
    <w:basedOn w:val="ESPText"/>
    <w:rPr>
      <w:b w:val="1"/>
      <w:bCs w:val="1"/>
      <w:sz w:val="32"/>
      <w:szCs w:val="32"/>
    </w:rPr>
  </w:style>
  <w:style w:type="paragraph" w:styleId="Footerleft" w:customStyle="1">
    <w:name w:val="Footer left"/>
    <w:basedOn w:val="Normal"/>
    <w:pPr>
      <w:suppressLineNumbers w:val="1"/>
      <w:tabs>
        <w:tab w:val="center" w:pos="5188"/>
        <w:tab w:val="right" w:pos="10376"/>
      </w:tabs>
    </w:pPr>
  </w:style>
  <w:style w:type="paragraph" w:styleId="Footerright" w:customStyle="1">
    <w:name w:val="Footer right"/>
    <w:basedOn w:val="Normal"/>
    <w:pPr>
      <w:suppressLineNumbers w:val="1"/>
      <w:tabs>
        <w:tab w:val="center" w:pos="5188"/>
        <w:tab w:val="right" w:pos="10376"/>
      </w:tabs>
    </w:pPr>
  </w:style>
  <w:style w:type="paragraph" w:styleId="ECVRelatedDocumentRow" w:customStyle="1">
    <w:name w:val="_ECV_RelatedDocumentRow"/>
    <w:basedOn w:val="ECVBusinessSectorRow"/>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5.png"/><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MnSpNKqtc60kzQCmpeGq1IaCbA==">AMUW2mVITI2eEqrjmcVjZa6uYD3FtUv2opGinQwP8lAgG36cnEVsVWZDz4xwzAuEG2fCOpfYA+VY0ax0WVJfNDedJoIijCONxGE8y3H2XtCtYG5v6PUj7DwjsxnfjSOf1DoUx9IUnP0w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2018-10-25T11:51:00Z</dcterms:created>
  <dc:creator>Valmire Gashi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Cedefop Europass Team</vt:lpwstr>
  </property>
  <property fmtid="{D5CDD505-2E9C-101B-9397-08002B2CF9AE}" pid="3" name="Owner">
    <vt:lpwstr>Cedefop Europass Team</vt:lpwstr>
  </property>
  <property fmtid="{D5CDD505-2E9C-101B-9397-08002B2CF9AE}" pid="4" name="_DocHome">
    <vt:i4>-1126699549</vt:i4>
  </property>
</Properties>
</file>